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D5FEA" w14:textId="77777777" w:rsidR="00140FA8" w:rsidRPr="006C237C" w:rsidRDefault="00140FA8" w:rsidP="00807512">
      <w:pPr>
        <w:ind w:firstLine="567"/>
        <w:jc w:val="center"/>
        <w:rPr>
          <w:rFonts w:ascii="Times New Roman" w:hAnsi="Times New Roman"/>
          <w:b/>
          <w:sz w:val="24"/>
          <w:szCs w:val="24"/>
          <w:lang w:val="uz-Cyrl-UZ"/>
        </w:rPr>
      </w:pPr>
      <w:r w:rsidRPr="006C237C">
        <w:rPr>
          <w:rFonts w:ascii="Times New Roman" w:hAnsi="Times New Roman"/>
          <w:b/>
          <w:sz w:val="24"/>
          <w:szCs w:val="24"/>
          <w:lang w:val="uz-Cyrl-UZ"/>
        </w:rPr>
        <w:t>“START”</w:t>
      </w:r>
      <w:r w:rsidRPr="006C237C">
        <w:rPr>
          <w:rFonts w:ascii="Times New Roman" w:hAnsi="Times New Roman"/>
          <w:b/>
          <w:sz w:val="24"/>
          <w:szCs w:val="24"/>
          <w:lang w:val="en-US"/>
        </w:rPr>
        <w:t xml:space="preserve"> </w:t>
      </w:r>
      <w:r w:rsidRPr="006C237C">
        <w:rPr>
          <w:rFonts w:ascii="Times New Roman" w:hAnsi="Times New Roman"/>
          <w:b/>
          <w:sz w:val="24"/>
          <w:szCs w:val="24"/>
          <w:lang w:val="uz-Cyrl-UZ"/>
        </w:rPr>
        <w:t xml:space="preserve"> MAHSULOTI BO‘YIC</w:t>
      </w:r>
      <w:r w:rsidRPr="006C237C">
        <w:rPr>
          <w:rFonts w:ascii="Times New Roman" w:hAnsi="Times New Roman"/>
          <w:b/>
          <w:sz w:val="24"/>
          <w:szCs w:val="24"/>
          <w:lang w:val="en-US"/>
        </w:rPr>
        <w:t>H</w:t>
      </w:r>
      <w:r w:rsidRPr="006C237C">
        <w:rPr>
          <w:rFonts w:ascii="Times New Roman" w:hAnsi="Times New Roman"/>
          <w:b/>
          <w:sz w:val="24"/>
          <w:szCs w:val="24"/>
          <w:lang w:val="uz-Cyrl-UZ"/>
        </w:rPr>
        <w:t xml:space="preserve">A </w:t>
      </w:r>
    </w:p>
    <w:p w14:paraId="64757BEE" w14:textId="384D063A" w:rsidR="00140FA8" w:rsidRPr="006C237C" w:rsidRDefault="00140FA8" w:rsidP="00807512">
      <w:pPr>
        <w:spacing w:after="240"/>
        <w:ind w:firstLine="567"/>
        <w:jc w:val="center"/>
        <w:rPr>
          <w:rFonts w:ascii="Times New Roman" w:hAnsi="Times New Roman"/>
          <w:b/>
          <w:sz w:val="24"/>
          <w:szCs w:val="24"/>
          <w:lang w:val="en-US"/>
        </w:rPr>
      </w:pPr>
      <w:r w:rsidRPr="006C237C">
        <w:rPr>
          <w:rFonts w:ascii="Times New Roman" w:hAnsi="Times New Roman"/>
          <w:b/>
          <w:sz w:val="24"/>
          <w:szCs w:val="24"/>
          <w:lang w:val="en-US"/>
        </w:rPr>
        <w:t>[lo</w:t>
      </w:r>
      <w:r w:rsidR="00FB5275" w:rsidRPr="006C237C">
        <w:rPr>
          <w:rFonts w:ascii="Times New Roman" w:hAnsi="Times New Roman"/>
          <w:b/>
          <w:sz w:val="24"/>
          <w:szCs w:val="24"/>
          <w:lang w:val="en-US"/>
        </w:rPr>
        <w:t>a</w:t>
      </w:r>
      <w:r w:rsidRPr="006C237C">
        <w:rPr>
          <w:rFonts w:ascii="Times New Roman" w:hAnsi="Times New Roman"/>
          <w:b/>
          <w:sz w:val="24"/>
          <w:szCs w:val="24"/>
          <w:lang w:val="en-US"/>
        </w:rPr>
        <w:t xml:space="preserve">n_id]-SONLI </w:t>
      </w:r>
      <w:r w:rsidRPr="006C237C">
        <w:rPr>
          <w:rFonts w:ascii="Times New Roman" w:hAnsi="Times New Roman"/>
          <w:b/>
          <w:sz w:val="24"/>
          <w:szCs w:val="24"/>
          <w:lang w:val="uz-Cyrl-UZ"/>
        </w:rPr>
        <w:t>KREDIT S</w:t>
      </w:r>
      <w:r w:rsidRPr="006C237C">
        <w:rPr>
          <w:rFonts w:ascii="Times New Roman" w:hAnsi="Times New Roman"/>
          <w:b/>
          <w:sz w:val="24"/>
          <w:szCs w:val="24"/>
          <w:lang w:val="en-US"/>
        </w:rPr>
        <w:t>H</w:t>
      </w:r>
      <w:r w:rsidRPr="006C237C">
        <w:rPr>
          <w:rFonts w:ascii="Times New Roman" w:hAnsi="Times New Roman"/>
          <w:b/>
          <w:sz w:val="24"/>
          <w:szCs w:val="24"/>
          <w:lang w:val="uz-Cyrl-UZ"/>
        </w:rPr>
        <w:t>ARTNOMASI</w:t>
      </w:r>
    </w:p>
    <w:p w14:paraId="15BDC4B3" w14:textId="1FA0A067" w:rsidR="00140FA8" w:rsidRPr="006C237C" w:rsidRDefault="00140FA8" w:rsidP="00807512">
      <w:pPr>
        <w:spacing w:after="240"/>
        <w:ind w:firstLine="567"/>
        <w:jc w:val="center"/>
        <w:rPr>
          <w:rFonts w:ascii="Times New Roman" w:hAnsi="Times New Roman"/>
          <w:b/>
          <w:sz w:val="24"/>
          <w:szCs w:val="24"/>
          <w:lang w:val="en-US"/>
        </w:rPr>
      </w:pPr>
      <w:r w:rsidRPr="006C237C">
        <w:rPr>
          <w:rFonts w:ascii="Times New Roman" w:hAnsi="Times New Roman"/>
          <w:b/>
          <w:sz w:val="24"/>
          <w:szCs w:val="24"/>
          <w:lang w:val="en-US"/>
        </w:rPr>
        <w:t>[filial_city_latin].</w:t>
      </w:r>
      <w:r w:rsidRPr="006C237C">
        <w:rPr>
          <w:rFonts w:ascii="Times New Roman" w:hAnsi="Times New Roman"/>
          <w:b/>
          <w:sz w:val="24"/>
          <w:szCs w:val="24"/>
          <w:lang w:val="en-US"/>
        </w:rPr>
        <w:tab/>
      </w:r>
      <w:r w:rsidRPr="006C237C">
        <w:rPr>
          <w:rFonts w:ascii="Times New Roman" w:hAnsi="Times New Roman"/>
          <w:b/>
          <w:sz w:val="24"/>
          <w:szCs w:val="24"/>
          <w:lang w:val="en-US"/>
        </w:rPr>
        <w:tab/>
      </w:r>
      <w:r w:rsidRPr="006C237C">
        <w:rPr>
          <w:rFonts w:ascii="Times New Roman" w:hAnsi="Times New Roman"/>
          <w:b/>
          <w:sz w:val="24"/>
          <w:szCs w:val="24"/>
          <w:lang w:val="en-US"/>
        </w:rPr>
        <w:tab/>
      </w:r>
      <w:r w:rsidRPr="006C237C">
        <w:rPr>
          <w:rFonts w:ascii="Times New Roman" w:hAnsi="Times New Roman"/>
          <w:b/>
          <w:sz w:val="24"/>
          <w:szCs w:val="24"/>
          <w:lang w:val="en-US"/>
        </w:rPr>
        <w:tab/>
      </w:r>
      <w:r w:rsidRPr="006C237C">
        <w:rPr>
          <w:rFonts w:ascii="Times New Roman" w:hAnsi="Times New Roman"/>
          <w:b/>
          <w:sz w:val="24"/>
          <w:szCs w:val="24"/>
          <w:lang w:val="en-US"/>
        </w:rPr>
        <w:tab/>
      </w:r>
      <w:r w:rsidRPr="006C237C">
        <w:rPr>
          <w:rFonts w:ascii="Times New Roman" w:hAnsi="Times New Roman"/>
          <w:b/>
          <w:sz w:val="24"/>
          <w:szCs w:val="24"/>
          <w:lang w:val="en-US"/>
        </w:rPr>
        <w:tab/>
        <w:t>[contr</w:t>
      </w:r>
      <w:r w:rsidR="00FB5275" w:rsidRPr="006C237C">
        <w:rPr>
          <w:rFonts w:ascii="Times New Roman" w:hAnsi="Times New Roman"/>
          <w:b/>
          <w:sz w:val="24"/>
          <w:szCs w:val="24"/>
          <w:lang w:val="en-US"/>
        </w:rPr>
        <w:t>a</w:t>
      </w:r>
      <w:r w:rsidRPr="006C237C">
        <w:rPr>
          <w:rFonts w:ascii="Times New Roman" w:hAnsi="Times New Roman"/>
          <w:b/>
          <w:sz w:val="24"/>
          <w:szCs w:val="24"/>
          <w:lang w:val="en-US"/>
        </w:rPr>
        <w:t>ct_date] y.</w:t>
      </w:r>
    </w:p>
    <w:p w14:paraId="299FB0FF" w14:textId="790362E2" w:rsidR="00140FA8" w:rsidRPr="006C237C" w:rsidRDefault="00140FA8" w:rsidP="006C237C">
      <w:pPr>
        <w:spacing w:after="240"/>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Bundan buyon shartnoma matnida «Bank» deb yuritiluvchi «O‘zsanoatqurilishbank» ATB nomidan Nizom hamda Ishonchnoma asosida ish yurituvchi Bankning [filial_name] [signatories] [signatories_full_name] bir tomondan, hamda bundan buyon matnda «Qarz oluvchi» deb yuritiluvchi [client_name] nomidan korxona nizomi asosida ish yurituvchi [client_jur_dir], ikkinchi tomondan quyidagilar haqida shartnoma </w:t>
      </w:r>
      <w:r w:rsidRPr="006C237C">
        <w:rPr>
          <w:rFonts w:ascii="Times New Roman" w:hAnsi="Times New Roman"/>
          <w:sz w:val="24"/>
          <w:szCs w:val="24"/>
          <w:lang w:val="en-US"/>
        </w:rPr>
        <w:t>tuzdilar:</w:t>
      </w:r>
    </w:p>
    <w:p w14:paraId="6E55F65C" w14:textId="77777777" w:rsidR="00140FA8" w:rsidRPr="006C237C" w:rsidRDefault="00140FA8" w:rsidP="006C237C">
      <w:pPr>
        <w:pStyle w:val="a7"/>
        <w:numPr>
          <w:ilvl w:val="0"/>
          <w:numId w:val="1"/>
        </w:numPr>
        <w:tabs>
          <w:tab w:val="left" w:pos="851"/>
        </w:tabs>
        <w:ind w:left="0" w:firstLine="567"/>
        <w:jc w:val="center"/>
        <w:rPr>
          <w:rFonts w:ascii="Times New Roman" w:hAnsi="Times New Roman"/>
          <w:b/>
          <w:sz w:val="24"/>
          <w:szCs w:val="24"/>
          <w:lang w:val="uz-Cyrl-UZ"/>
        </w:rPr>
      </w:pPr>
      <w:r w:rsidRPr="006C237C">
        <w:rPr>
          <w:rFonts w:ascii="Times New Roman" w:hAnsi="Times New Roman"/>
          <w:b/>
          <w:sz w:val="24"/>
          <w:szCs w:val="24"/>
        </w:rPr>
        <w:t>S</w:t>
      </w:r>
      <w:r w:rsidRPr="006C237C">
        <w:rPr>
          <w:rFonts w:ascii="Times New Roman" w:hAnsi="Times New Roman"/>
          <w:b/>
          <w:sz w:val="24"/>
          <w:szCs w:val="24"/>
          <w:lang w:val="en-US"/>
        </w:rPr>
        <w:t>H</w:t>
      </w:r>
      <w:r w:rsidRPr="006C237C">
        <w:rPr>
          <w:rFonts w:ascii="Times New Roman" w:hAnsi="Times New Roman"/>
          <w:b/>
          <w:sz w:val="24"/>
          <w:szCs w:val="24"/>
        </w:rPr>
        <w:t>ARTNOMA PREDMETI</w:t>
      </w:r>
    </w:p>
    <w:p w14:paraId="72D90B73" w14:textId="77777777" w:rsidR="00140FA8" w:rsidRPr="006C237C" w:rsidRDefault="00140FA8" w:rsidP="006C237C">
      <w:pPr>
        <w:pStyle w:val="a7"/>
        <w:numPr>
          <w:ilvl w:val="1"/>
          <w:numId w:val="1"/>
        </w:numPr>
        <w:tabs>
          <w:tab w:val="left" w:pos="993"/>
        </w:tabs>
        <w:spacing w:after="240"/>
        <w:ind w:left="0" w:firstLine="567"/>
        <w:jc w:val="both"/>
        <w:rPr>
          <w:rFonts w:ascii="Times New Roman" w:hAnsi="Times New Roman"/>
          <w:b/>
          <w:sz w:val="24"/>
          <w:szCs w:val="24"/>
          <w:lang w:val="uz-Cyrl-UZ"/>
        </w:rPr>
      </w:pPr>
      <w:r w:rsidRPr="006C237C">
        <w:rPr>
          <w:rFonts w:ascii="Times New Roman" w:hAnsi="Times New Roman"/>
          <w:sz w:val="24"/>
          <w:szCs w:val="24"/>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543A3028" w14:textId="77777777" w:rsidR="007853CD" w:rsidRPr="006C237C" w:rsidRDefault="007853CD" w:rsidP="006C237C">
      <w:pPr>
        <w:pStyle w:val="a7"/>
        <w:tabs>
          <w:tab w:val="left" w:pos="993"/>
        </w:tabs>
        <w:spacing w:after="240"/>
        <w:ind w:left="0"/>
        <w:jc w:val="both"/>
        <w:rPr>
          <w:rFonts w:ascii="Times New Roman" w:hAnsi="Times New Roman"/>
          <w:b/>
          <w:sz w:val="24"/>
          <w:szCs w:val="24"/>
          <w:lang w:val="uz-Cyrl-UZ"/>
        </w:rPr>
      </w:pPr>
    </w:p>
    <w:p w14:paraId="0B992780" w14:textId="77777777" w:rsidR="00140FA8" w:rsidRPr="006C237C" w:rsidRDefault="00140FA8" w:rsidP="006C237C">
      <w:pPr>
        <w:pStyle w:val="a7"/>
        <w:numPr>
          <w:ilvl w:val="0"/>
          <w:numId w:val="1"/>
        </w:numPr>
        <w:tabs>
          <w:tab w:val="left" w:pos="851"/>
        </w:tabs>
        <w:spacing w:after="200"/>
        <w:ind w:left="0" w:firstLine="567"/>
        <w:jc w:val="center"/>
        <w:rPr>
          <w:rFonts w:ascii="Times New Roman" w:hAnsi="Times New Roman"/>
          <w:b/>
          <w:sz w:val="24"/>
          <w:szCs w:val="24"/>
          <w:lang w:val="uz-Cyrl-UZ"/>
        </w:rPr>
      </w:pPr>
      <w:r w:rsidRPr="006C237C">
        <w:rPr>
          <w:rFonts w:ascii="Times New Roman" w:hAnsi="Times New Roman"/>
          <w:b/>
          <w:sz w:val="24"/>
          <w:szCs w:val="24"/>
        </w:rPr>
        <w:t>KREDITNING S</w:t>
      </w:r>
      <w:r w:rsidRPr="006C237C">
        <w:rPr>
          <w:rFonts w:ascii="Times New Roman" w:hAnsi="Times New Roman"/>
          <w:b/>
          <w:sz w:val="24"/>
          <w:szCs w:val="24"/>
          <w:lang w:val="en-US"/>
        </w:rPr>
        <w:t>H</w:t>
      </w:r>
      <w:r w:rsidRPr="006C237C">
        <w:rPr>
          <w:rFonts w:ascii="Times New Roman" w:hAnsi="Times New Roman"/>
          <w:b/>
          <w:sz w:val="24"/>
          <w:szCs w:val="24"/>
        </w:rPr>
        <w:t>ARTLARI</w:t>
      </w:r>
    </w:p>
    <w:p w14:paraId="0D8D228F" w14:textId="500D9D5E" w:rsidR="00140FA8" w:rsidRPr="006C237C" w:rsidRDefault="00140FA8" w:rsidP="006C237C">
      <w:pPr>
        <w:pStyle w:val="a7"/>
        <w:numPr>
          <w:ilvl w:val="1"/>
          <w:numId w:val="1"/>
        </w:numPr>
        <w:tabs>
          <w:tab w:val="left" w:pos="993"/>
          <w:tab w:val="left" w:pos="1293"/>
        </w:tabs>
        <w:ind w:left="0" w:firstLine="567"/>
        <w:jc w:val="both"/>
        <w:rPr>
          <w:rFonts w:ascii="Times New Roman" w:hAnsi="Times New Roman"/>
          <w:sz w:val="24"/>
          <w:szCs w:val="24"/>
          <w:lang w:val="en-US"/>
        </w:rPr>
      </w:pPr>
      <w:r w:rsidRPr="006C237C">
        <w:rPr>
          <w:rFonts w:ascii="Times New Roman" w:hAnsi="Times New Roman"/>
          <w:sz w:val="24"/>
          <w:szCs w:val="24"/>
          <w:lang w:val="en-US"/>
        </w:rPr>
        <w:t>Kredit summasi</w:t>
      </w:r>
      <w:r w:rsidR="007853CD" w:rsidRPr="006C237C">
        <w:rPr>
          <w:rFonts w:ascii="Times New Roman" w:hAnsi="Times New Roman"/>
          <w:sz w:val="24"/>
          <w:szCs w:val="24"/>
          <w:lang w:val="en-US"/>
        </w:rPr>
        <w:t>:</w:t>
      </w:r>
      <w:r w:rsidRPr="006C237C">
        <w:rPr>
          <w:rFonts w:ascii="Times New Roman" w:hAnsi="Times New Roman"/>
          <w:sz w:val="24"/>
          <w:szCs w:val="24"/>
          <w:lang w:val="en-US"/>
        </w:rPr>
        <w:t xml:space="preserve"> </w:t>
      </w:r>
      <w:r w:rsidR="007853CD" w:rsidRPr="006C237C">
        <w:rPr>
          <w:rFonts w:ascii="Times New Roman" w:hAnsi="Times New Roman"/>
          <w:sz w:val="24"/>
          <w:szCs w:val="24"/>
          <w:lang w:val="uz-Cyrl-UZ"/>
        </w:rPr>
        <w:t>[sum_loan] ([</w:t>
      </w:r>
      <w:r w:rsidR="007853CD" w:rsidRPr="006C237C">
        <w:rPr>
          <w:rFonts w:ascii="Times New Roman" w:hAnsi="Times New Roman"/>
          <w:iCs/>
          <w:sz w:val="24"/>
          <w:szCs w:val="24"/>
          <w:lang w:val="uz-Cyrl-UZ"/>
        </w:rPr>
        <w:t>sum_loan_text_uzb_latin</w:t>
      </w:r>
      <w:r w:rsidR="007853CD" w:rsidRPr="006C237C">
        <w:rPr>
          <w:rFonts w:ascii="Times New Roman" w:hAnsi="Times New Roman"/>
          <w:sz w:val="24"/>
          <w:szCs w:val="24"/>
          <w:lang w:val="uz-Cyrl-UZ"/>
        </w:rPr>
        <w:t>])</w:t>
      </w:r>
      <w:r w:rsidR="007853CD" w:rsidRPr="006C237C">
        <w:rPr>
          <w:rFonts w:ascii="Times New Roman" w:hAnsi="Times New Roman"/>
          <w:sz w:val="24"/>
          <w:szCs w:val="24"/>
          <w:lang w:val="en-US"/>
        </w:rPr>
        <w:t xml:space="preserve"> so’m</w:t>
      </w:r>
      <w:r w:rsidRPr="006C237C">
        <w:rPr>
          <w:rFonts w:ascii="Times New Roman" w:hAnsi="Times New Roman"/>
          <w:sz w:val="24"/>
          <w:szCs w:val="24"/>
          <w:lang w:val="en-US"/>
        </w:rPr>
        <w:t>.</w:t>
      </w:r>
    </w:p>
    <w:p w14:paraId="7A737F3E" w14:textId="2DBCA192" w:rsidR="00140FA8" w:rsidRPr="006C237C" w:rsidRDefault="00140FA8" w:rsidP="006C237C">
      <w:pPr>
        <w:pStyle w:val="a7"/>
        <w:numPr>
          <w:ilvl w:val="1"/>
          <w:numId w:val="1"/>
        </w:numPr>
        <w:tabs>
          <w:tab w:val="left" w:pos="993"/>
          <w:tab w:val="left" w:pos="12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en-US"/>
        </w:rPr>
        <w:t>Kreditdan foydalanish muddati</w:t>
      </w:r>
      <w:r w:rsidRPr="006C237C">
        <w:rPr>
          <w:rFonts w:ascii="Times New Roman" w:hAnsi="Times New Roman"/>
          <w:sz w:val="24"/>
          <w:szCs w:val="24"/>
          <w:lang w:val="uz-Cyrl-UZ"/>
        </w:rPr>
        <w:t xml:space="preserve"> </w:t>
      </w:r>
      <w:r w:rsidR="007853CD" w:rsidRPr="006C237C">
        <w:rPr>
          <w:rFonts w:ascii="Times New Roman" w:hAnsi="Times New Roman"/>
          <w:sz w:val="24"/>
          <w:szCs w:val="24"/>
          <w:lang w:val="en-US"/>
        </w:rPr>
        <w:t>[period_use] oy (shu jumladan imtiyozli davr [grace_period] oy)</w:t>
      </w:r>
      <w:r w:rsidRPr="006C237C">
        <w:rPr>
          <w:rFonts w:ascii="Times New Roman" w:hAnsi="Times New Roman"/>
          <w:sz w:val="24"/>
          <w:szCs w:val="24"/>
          <w:lang w:val="uz-Cyrl-UZ"/>
        </w:rPr>
        <w:t>.</w:t>
      </w:r>
    </w:p>
    <w:p w14:paraId="3BE56FAD" w14:textId="4A6490F6" w:rsidR="00140FA8" w:rsidRPr="006C237C" w:rsidRDefault="00140FA8" w:rsidP="006C237C">
      <w:pPr>
        <w:pStyle w:val="a7"/>
        <w:numPr>
          <w:ilvl w:val="1"/>
          <w:numId w:val="1"/>
        </w:numPr>
        <w:tabs>
          <w:tab w:val="left" w:pos="993"/>
          <w:tab w:val="left" w:pos="1293"/>
        </w:tabs>
        <w:spacing w:after="200"/>
        <w:ind w:left="0" w:firstLine="567"/>
        <w:jc w:val="both"/>
        <w:rPr>
          <w:rFonts w:ascii="Times New Roman" w:hAnsi="Times New Roman"/>
          <w:sz w:val="24"/>
          <w:szCs w:val="24"/>
          <w:lang w:val="en-US"/>
        </w:rPr>
      </w:pPr>
      <w:r w:rsidRPr="006C237C">
        <w:rPr>
          <w:rFonts w:ascii="Times New Roman" w:hAnsi="Times New Roman"/>
          <w:sz w:val="24"/>
          <w:szCs w:val="24"/>
          <w:lang w:val="en-US"/>
        </w:rPr>
        <w:t xml:space="preserve">Kredit </w:t>
      </w:r>
      <w:bookmarkStart w:id="0" w:name="_Hlk221211016"/>
      <w:r w:rsidR="007853CD" w:rsidRPr="006C237C">
        <w:rPr>
          <w:rFonts w:ascii="Times New Roman" w:hAnsi="Times New Roman"/>
          <w:sz w:val="24"/>
          <w:szCs w:val="24"/>
          <w:lang w:val="en-US"/>
        </w:rPr>
        <w:t>bo‘yicha asosiy qarz va foizlar ushbu shartnomaning</w:t>
      </w:r>
      <w:r w:rsidR="007853CD" w:rsidRPr="006C237C">
        <w:rPr>
          <w:rFonts w:ascii="Times New Roman" w:hAnsi="Times New Roman"/>
          <w:sz w:val="24"/>
          <w:szCs w:val="24"/>
          <w:lang w:val="en-US"/>
        </w:rPr>
        <w:br/>
        <w:t>1-sonli ilovasida ko‘rsatilgan jadvalga asosan [is_annuitet_latin] to‘lov usulida</w:t>
      </w:r>
      <w:bookmarkEnd w:id="0"/>
      <w:r w:rsidRPr="006C237C">
        <w:rPr>
          <w:rFonts w:ascii="Times New Roman" w:hAnsi="Times New Roman"/>
          <w:sz w:val="24"/>
          <w:szCs w:val="24"/>
          <w:lang w:val="en-US"/>
        </w:rPr>
        <w:t xml:space="preserve"> to‘lanadi.</w:t>
      </w:r>
    </w:p>
    <w:p w14:paraId="6BFA06F4" w14:textId="7321568E" w:rsidR="00140FA8" w:rsidRPr="006C237C" w:rsidRDefault="00140FA8" w:rsidP="006C237C">
      <w:pPr>
        <w:pStyle w:val="a7"/>
        <w:numPr>
          <w:ilvl w:val="1"/>
          <w:numId w:val="1"/>
        </w:numPr>
        <w:tabs>
          <w:tab w:val="left" w:pos="993"/>
          <w:tab w:val="left" w:pos="1293"/>
        </w:tabs>
        <w:spacing w:after="200"/>
        <w:ind w:left="0" w:firstLine="567"/>
        <w:jc w:val="both"/>
        <w:rPr>
          <w:rFonts w:ascii="Times New Roman" w:hAnsi="Times New Roman"/>
          <w:sz w:val="24"/>
          <w:szCs w:val="24"/>
          <w:lang w:val="en-US"/>
        </w:rPr>
      </w:pPr>
      <w:r w:rsidRPr="006C237C">
        <w:rPr>
          <w:rFonts w:ascii="Times New Roman" w:hAnsi="Times New Roman"/>
          <w:sz w:val="24"/>
          <w:szCs w:val="24"/>
          <w:lang w:val="en-US"/>
        </w:rPr>
        <w:t>Kredit bo‘yicha foiz stavkasi</w:t>
      </w:r>
      <w:r w:rsidRPr="006C237C">
        <w:rPr>
          <w:rFonts w:ascii="Times New Roman" w:hAnsi="Times New Roman"/>
          <w:sz w:val="24"/>
          <w:szCs w:val="24"/>
          <w:lang w:val="uz-Cyrl-UZ"/>
        </w:rPr>
        <w:t xml:space="preserve"> yillik</w:t>
      </w:r>
      <w:r w:rsidR="007853CD" w:rsidRPr="006C237C">
        <w:rPr>
          <w:rFonts w:ascii="Times New Roman" w:hAnsi="Times New Roman"/>
          <w:sz w:val="24"/>
          <w:szCs w:val="24"/>
          <w:lang w:val="uz-Cyrl-UZ"/>
        </w:rPr>
        <w:t>: yillik [percent_rate] %.</w:t>
      </w:r>
    </w:p>
    <w:p w14:paraId="2BB63F66" w14:textId="7CFFB351" w:rsidR="00140FA8" w:rsidRDefault="00CA234E" w:rsidP="006C237C">
      <w:pPr>
        <w:pStyle w:val="a7"/>
        <w:tabs>
          <w:tab w:val="left" w:pos="993"/>
          <w:tab w:val="left" w:pos="1293"/>
        </w:tabs>
        <w:spacing w:after="200"/>
        <w:ind w:left="0" w:firstLine="567"/>
        <w:jc w:val="both"/>
        <w:rPr>
          <w:rFonts w:ascii="Times New Roman" w:hAnsi="Times New Roman"/>
          <w:sz w:val="24"/>
          <w:szCs w:val="24"/>
          <w:lang w:val="en-US"/>
        </w:rPr>
      </w:pPr>
      <w:r>
        <w:rPr>
          <w:rFonts w:ascii="Times New Roman" w:hAnsi="Times New Roman"/>
          <w:sz w:val="24"/>
          <w:szCs w:val="24"/>
          <w:lang w:val="en-US"/>
        </w:rPr>
        <w:t>Bunda, a</w:t>
      </w:r>
      <w:r w:rsidR="00140FA8" w:rsidRPr="006C237C">
        <w:rPr>
          <w:rFonts w:ascii="Times New Roman" w:hAnsi="Times New Roman"/>
          <w:sz w:val="24"/>
          <w:szCs w:val="24"/>
          <w:lang w:val="en-US"/>
        </w:rPr>
        <w:t>jratilgan kredit bo‘yicha “Tadbirkorlikni rivojlantirish kompaniyasi” AJ tomonidan resurs mablag‘lari ajratilishi rad etilsa kredit ajratilgan kundan boshlab, ajratilgan kredit maqsadsiz ishlatilganligi shuningdek, boshqa sabablarga ko‘ra resurs mablag‘lari kompaniya tomonidan qaytarib olinsa, qaytarib olingan kundan boshlab</w:t>
      </w:r>
      <w:r w:rsidR="0056659C" w:rsidRPr="006C237C">
        <w:rPr>
          <w:rFonts w:ascii="Times New Roman" w:hAnsi="Times New Roman"/>
          <w:sz w:val="24"/>
          <w:szCs w:val="24"/>
          <w:lang w:val="en-US"/>
        </w:rPr>
        <w:t xml:space="preserve"> </w:t>
      </w:r>
      <w:r w:rsidR="00140FA8" w:rsidRPr="006C237C">
        <w:rPr>
          <w:rFonts w:ascii="Times New Roman" w:hAnsi="Times New Roman"/>
          <w:sz w:val="24"/>
          <w:szCs w:val="24"/>
          <w:lang w:val="en-US"/>
        </w:rPr>
        <w:t xml:space="preserve">kredit bo‘yicha yillik foiz stavkasi 25% </w:t>
      </w:r>
      <w:r w:rsidR="00140FA8" w:rsidRPr="006C237C">
        <w:rPr>
          <w:rFonts w:ascii="Times New Roman" w:hAnsi="Times New Roman"/>
          <w:sz w:val="24"/>
          <w:szCs w:val="24"/>
          <w:lang w:val="uz-Cyrl-UZ"/>
        </w:rPr>
        <w:t>ga oʻzgartiriladi</w:t>
      </w:r>
      <w:r w:rsidR="00140FA8" w:rsidRPr="006C237C">
        <w:rPr>
          <w:rFonts w:ascii="Times New Roman" w:hAnsi="Times New Roman"/>
          <w:sz w:val="24"/>
          <w:szCs w:val="24"/>
          <w:lang w:val="en-US"/>
        </w:rPr>
        <w:t>.</w:t>
      </w:r>
      <w:r w:rsidR="00140FA8" w:rsidRPr="006C237C">
        <w:rPr>
          <w:rFonts w:ascii="Times New Roman" w:hAnsi="Times New Roman"/>
          <w:sz w:val="24"/>
          <w:szCs w:val="24"/>
          <w:lang w:val="uz-Cyrl-UZ"/>
        </w:rPr>
        <w:t xml:space="preserve"> </w:t>
      </w:r>
    </w:p>
    <w:p w14:paraId="2F3812C1" w14:textId="5A9EBE8C" w:rsidR="00A23CF8" w:rsidRPr="00A23CF8" w:rsidRDefault="00A23CF8" w:rsidP="006C237C">
      <w:pPr>
        <w:pStyle w:val="a7"/>
        <w:tabs>
          <w:tab w:val="left" w:pos="993"/>
          <w:tab w:val="left" w:pos="1293"/>
        </w:tabs>
        <w:spacing w:after="200"/>
        <w:ind w:left="0" w:firstLine="567"/>
        <w:jc w:val="both"/>
        <w:rPr>
          <w:rFonts w:ascii="Times New Roman" w:hAnsi="Times New Roman"/>
          <w:i/>
          <w:iCs/>
          <w:sz w:val="24"/>
          <w:szCs w:val="24"/>
          <w:lang w:val="en-US"/>
        </w:rPr>
      </w:pPr>
      <w:r w:rsidRPr="008708CE">
        <w:rPr>
          <w:rFonts w:ascii="Times New Roman" w:hAnsi="Times New Roman"/>
          <w:sz w:val="24"/>
          <w:szCs w:val="24"/>
          <w:lang w:val="en-US"/>
        </w:rPr>
        <w:t xml:space="preserve">Shuningdek, </w:t>
      </w:r>
      <w:r w:rsidRPr="008708CE">
        <w:rPr>
          <w:rFonts w:ascii="Times New Roman" w:hAnsi="Times New Roman"/>
          <w:sz w:val="24"/>
          <w:szCs w:val="24"/>
          <w:lang w:val="uz-Latn-UZ" w:eastAsia="it-IT"/>
        </w:rPr>
        <w:t>Oʻzbekiston Respublikasi Prezidentining 2025-yil 19-martdagi PF-50-sonli qarori doirasida i</w:t>
      </w:r>
      <w:r w:rsidRPr="008708CE">
        <w:rPr>
          <w:rFonts w:ascii="Times New Roman" w:hAnsi="Times New Roman"/>
          <w:bCs/>
          <w:sz w:val="24"/>
          <w:szCs w:val="24"/>
          <w:lang w:val="uz-Latn-UZ" w:eastAsia="it-IT"/>
        </w:rPr>
        <w:t xml:space="preserve">jtimoiy reyestrda turgan ishsiz fuqarolarni ish bilan ta’minlagan Qoraqalpog‘iston Respublikasidagi tadbirkorlik subyektlari </w:t>
      </w:r>
      <w:r w:rsidRPr="008708CE">
        <w:rPr>
          <w:rFonts w:ascii="Times New Roman" w:hAnsi="Times New Roman"/>
          <w:bCs/>
          <w:sz w:val="24"/>
          <w:szCs w:val="24"/>
          <w:lang w:val="en-US" w:eastAsia="it-IT"/>
        </w:rPr>
        <w:t xml:space="preserve">mazkur ish o‘rinlarini </w:t>
      </w:r>
      <w:r w:rsidRPr="008708CE">
        <w:rPr>
          <w:rFonts w:ascii="Times New Roman" w:hAnsi="Times New Roman"/>
          <w:bCs/>
          <w:sz w:val="24"/>
          <w:szCs w:val="24"/>
          <w:lang w:val="uz-Latn-UZ" w:eastAsia="it-IT"/>
        </w:rPr>
        <w:t xml:space="preserve">kredit davri davomida qisqartirsa ushbu kredit </w:t>
      </w:r>
      <w:r w:rsidRPr="008708CE">
        <w:rPr>
          <w:rFonts w:ascii="Times New Roman" w:hAnsi="Times New Roman"/>
          <w:sz w:val="24"/>
          <w:szCs w:val="24"/>
          <w:lang w:val="en-US"/>
        </w:rPr>
        <w:t xml:space="preserve">bo‘yicha yillik foiz stavkasi 25% </w:t>
      </w:r>
      <w:r w:rsidRPr="008708CE">
        <w:rPr>
          <w:rFonts w:ascii="Times New Roman" w:hAnsi="Times New Roman"/>
          <w:sz w:val="24"/>
          <w:szCs w:val="24"/>
          <w:lang w:val="uz-Cyrl-UZ"/>
        </w:rPr>
        <w:t>ga oʻzgartiriladi</w:t>
      </w:r>
      <w:r w:rsidRPr="008708CE">
        <w:rPr>
          <w:rFonts w:ascii="Times New Roman" w:hAnsi="Times New Roman"/>
          <w:sz w:val="24"/>
          <w:szCs w:val="24"/>
          <w:lang w:val="en-US"/>
        </w:rPr>
        <w:t>.</w:t>
      </w:r>
      <w:r w:rsidRPr="008708CE">
        <w:rPr>
          <w:lang w:val="en-US"/>
        </w:rPr>
        <w:t xml:space="preserve"> </w:t>
      </w:r>
      <w:r w:rsidRPr="008708CE">
        <w:rPr>
          <w:rFonts w:ascii="Times New Roman" w:hAnsi="Times New Roman"/>
          <w:i/>
          <w:iCs/>
          <w:sz w:val="24"/>
          <w:szCs w:val="24"/>
          <w:lang w:val="en-US"/>
        </w:rPr>
        <w:t>(</w:t>
      </w:r>
      <w:r w:rsidRPr="00A23CF8">
        <w:rPr>
          <w:rFonts w:ascii="Times New Roman" w:hAnsi="Times New Roman"/>
          <w:i/>
          <w:iCs/>
          <w:sz w:val="24"/>
          <w:szCs w:val="24"/>
          <w:lang w:val="en-US"/>
        </w:rPr>
        <w:t xml:space="preserve">bunda, xodim ishdan bo‘shatilganligiga bir oy muddat bo‘lmagan taqdirda, keyingi hisobot oyigacha kredit foiz stavkasi o‘zgartirilmaydi. </w:t>
      </w:r>
      <w:r>
        <w:rPr>
          <w:rFonts w:ascii="Times New Roman" w:hAnsi="Times New Roman"/>
          <w:i/>
          <w:iCs/>
          <w:sz w:val="24"/>
          <w:szCs w:val="24"/>
          <w:lang w:val="en-US"/>
        </w:rPr>
        <w:t xml:space="preserve"> </w:t>
      </w:r>
      <w:r w:rsidRPr="00A23CF8">
        <w:rPr>
          <w:rFonts w:ascii="Times New Roman" w:hAnsi="Times New Roman"/>
          <w:i/>
          <w:iCs/>
          <w:sz w:val="24"/>
          <w:szCs w:val="24"/>
          <w:lang w:val="en-US"/>
        </w:rPr>
        <w:t>Ish o‘rinlari bo‘yicha hisobot xodimnining plastik kartasiga to‘langan ish haqi orqali tekshiriladi)</w:t>
      </w:r>
    </w:p>
    <w:p w14:paraId="09AAE96D" w14:textId="7BF60B98" w:rsidR="00140FA8" w:rsidRPr="006C237C" w:rsidRDefault="00140FA8" w:rsidP="006C237C">
      <w:pPr>
        <w:pStyle w:val="a7"/>
        <w:numPr>
          <w:ilvl w:val="1"/>
          <w:numId w:val="1"/>
        </w:numPr>
        <w:tabs>
          <w:tab w:val="left" w:pos="993"/>
          <w:tab w:val="left" w:pos="1293"/>
        </w:tabs>
        <w:spacing w:after="200"/>
        <w:ind w:left="0" w:firstLine="567"/>
        <w:jc w:val="both"/>
        <w:rPr>
          <w:rFonts w:ascii="Times New Roman" w:hAnsi="Times New Roman"/>
          <w:i/>
          <w:iCs/>
          <w:sz w:val="24"/>
          <w:szCs w:val="24"/>
          <w:lang w:val="uz-Cyrl-UZ"/>
        </w:rPr>
      </w:pPr>
      <w:r w:rsidRPr="006C237C">
        <w:rPr>
          <w:rFonts w:ascii="Times New Roman" w:hAnsi="Times New Roman"/>
          <w:sz w:val="24"/>
          <w:szCs w:val="24"/>
          <w:lang w:val="uz-Cyrl-UZ"/>
        </w:rPr>
        <w:t>Kreditdan foydalanganlik uchun foiz stavkasi turi</w:t>
      </w:r>
      <w:r w:rsidR="00F70D78" w:rsidRPr="006C237C">
        <w:rPr>
          <w:rFonts w:ascii="Times New Roman" w:hAnsi="Times New Roman"/>
          <w:sz w:val="24"/>
          <w:szCs w:val="24"/>
          <w:lang w:val="en-US"/>
        </w:rPr>
        <w:t>:</w:t>
      </w:r>
      <w:r w:rsidR="00F70D78" w:rsidRPr="006C237C">
        <w:rPr>
          <w:rFonts w:ascii="Times New Roman" w:hAnsi="Times New Roman"/>
          <w:sz w:val="24"/>
          <w:szCs w:val="24"/>
          <w:lang w:val="uz-Cyrl-UZ"/>
        </w:rPr>
        <w:t>[percent_type]</w:t>
      </w:r>
      <w:r w:rsidR="00F70D78" w:rsidRPr="006C237C">
        <w:rPr>
          <w:rFonts w:ascii="Times New Roman" w:hAnsi="Times New Roman"/>
          <w:i/>
          <w:iCs/>
          <w:sz w:val="24"/>
          <w:szCs w:val="24"/>
          <w:lang w:val="uz-Cyrl-UZ"/>
        </w:rPr>
        <w:t>.</w:t>
      </w:r>
      <w:r w:rsidRPr="006C237C">
        <w:rPr>
          <w:rFonts w:ascii="Times New Roman" w:hAnsi="Times New Roman"/>
          <w:i/>
          <w:iCs/>
          <w:sz w:val="24"/>
          <w:szCs w:val="24"/>
          <w:lang w:val="uz-Cyrl-UZ"/>
        </w:rPr>
        <w:t xml:space="preserve"> </w:t>
      </w:r>
      <w:r w:rsidR="00F1713A">
        <w:rPr>
          <w:rFonts w:ascii="Times New Roman" w:hAnsi="Times New Roman"/>
          <w:sz w:val="24"/>
          <w:szCs w:val="24"/>
          <w:lang w:val="uz-Cyrl-UZ"/>
        </w:rPr>
        <w:t>Ushbu shartnomada belgilangan hollarda foiz stavkasi o‘zgartirilishi mumkin</w:t>
      </w:r>
      <w:r w:rsidR="00F1713A">
        <w:rPr>
          <w:rFonts w:ascii="Times New Roman" w:hAnsi="Times New Roman"/>
          <w:sz w:val="24"/>
          <w:szCs w:val="24"/>
          <w:lang w:val="en-US"/>
        </w:rPr>
        <w:t>.</w:t>
      </w:r>
    </w:p>
    <w:p w14:paraId="7CC9A501" w14:textId="2D30EB29" w:rsidR="00140FA8" w:rsidRPr="006C237C" w:rsidRDefault="00140FA8" w:rsidP="006C237C">
      <w:pPr>
        <w:pStyle w:val="a7"/>
        <w:numPr>
          <w:ilvl w:val="1"/>
          <w:numId w:val="1"/>
        </w:numPr>
        <w:tabs>
          <w:tab w:val="left" w:pos="993"/>
          <w:tab w:val="left" w:pos="12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Foizlarni to‘lash muddati: har oyning</w:t>
      </w:r>
      <w:r w:rsidR="00F70D78" w:rsidRPr="006C237C">
        <w:rPr>
          <w:rFonts w:ascii="Times New Roman" w:hAnsi="Times New Roman"/>
          <w:sz w:val="24"/>
          <w:szCs w:val="24"/>
          <w:lang w:val="en-US"/>
        </w:rPr>
        <w:t xml:space="preserve"> </w:t>
      </w:r>
      <w:r w:rsidR="00F70D78" w:rsidRPr="006C237C">
        <w:rPr>
          <w:rFonts w:ascii="Times New Roman" w:hAnsi="Times New Roman"/>
          <w:sz w:val="24"/>
          <w:szCs w:val="24"/>
          <w:lang w:val="uz-Cyrl-UZ"/>
        </w:rPr>
        <w:t xml:space="preserve">[redemption_date_percent] </w:t>
      </w:r>
      <w:r w:rsidRPr="006C237C">
        <w:rPr>
          <w:rFonts w:ascii="Times New Roman" w:hAnsi="Times New Roman"/>
          <w:sz w:val="24"/>
          <w:szCs w:val="24"/>
          <w:lang w:val="uz-Cyrl-UZ"/>
        </w:rPr>
        <w:t>sanasigacha.</w:t>
      </w:r>
    </w:p>
    <w:p w14:paraId="5ECC1039" w14:textId="5D738CE0" w:rsidR="00140FA8" w:rsidRPr="006C237C" w:rsidRDefault="00140FA8" w:rsidP="006C237C">
      <w:pPr>
        <w:pStyle w:val="a7"/>
        <w:numPr>
          <w:ilvl w:val="1"/>
          <w:numId w:val="1"/>
        </w:numPr>
        <w:tabs>
          <w:tab w:val="left" w:pos="993"/>
          <w:tab w:val="left" w:pos="12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Kreditning maqsadi:</w:t>
      </w:r>
      <w:r w:rsidR="0071029D" w:rsidRPr="006C237C">
        <w:rPr>
          <w:rFonts w:ascii="Times New Roman" w:hAnsi="Times New Roman"/>
          <w:sz w:val="24"/>
          <w:szCs w:val="24"/>
          <w:lang w:val="en-US"/>
        </w:rPr>
        <w:t>[loan_object]</w:t>
      </w:r>
      <w:r w:rsidRPr="006C237C">
        <w:rPr>
          <w:rFonts w:ascii="Times New Roman" w:hAnsi="Times New Roman"/>
          <w:sz w:val="24"/>
          <w:szCs w:val="24"/>
          <w:lang w:val="en-US"/>
        </w:rPr>
        <w:t>.</w:t>
      </w:r>
    </w:p>
    <w:p w14:paraId="55973418" w14:textId="29F39797" w:rsidR="00140FA8" w:rsidRPr="006C237C" w:rsidRDefault="00140FA8" w:rsidP="006C237C">
      <w:pPr>
        <w:pStyle w:val="a7"/>
        <w:numPr>
          <w:ilvl w:val="1"/>
          <w:numId w:val="1"/>
        </w:numPr>
        <w:tabs>
          <w:tab w:val="left" w:pos="993"/>
          <w:tab w:val="left" w:pos="1293"/>
        </w:tabs>
        <w:ind w:left="0" w:firstLine="567"/>
        <w:jc w:val="both"/>
        <w:rPr>
          <w:rFonts w:ascii="Times New Roman" w:hAnsi="Times New Roman"/>
          <w:sz w:val="24"/>
          <w:szCs w:val="24"/>
          <w:lang w:val="en-US"/>
        </w:rPr>
      </w:pPr>
      <w:r w:rsidRPr="006C237C">
        <w:rPr>
          <w:rFonts w:ascii="Times New Roman" w:hAnsi="Times New Roman"/>
          <w:sz w:val="24"/>
          <w:szCs w:val="24"/>
          <w:lang w:val="en-US"/>
        </w:rPr>
        <w:t xml:space="preserve">Kredit mablag‘lari transhlarga bo‘lingan holda ajratiladi. Bunda, dastlabki transhda kredit </w:t>
      </w:r>
      <w:r w:rsidRPr="006C237C">
        <w:rPr>
          <w:rFonts w:ascii="Times New Roman" w:hAnsi="Times New Roman"/>
          <w:sz w:val="24"/>
          <w:szCs w:val="24"/>
          <w:lang w:val="uz-Cyrl-UZ"/>
        </w:rPr>
        <w:t xml:space="preserve">summasining 60%dan oshiq bo‘lmagan qismi ajratiladi hamda ajratilgan kredit mablag‘lari bo‘yicha maqsadli ishlatilishi o‘rganilgandan so‘ng, kredit mablag‘larining qolgan summasi ajratiladi (bundan, “UzAuto Motors” AJ bilan tuzilgan shartnomaga asosan ajratiladigan kreditlar mustasno). </w:t>
      </w:r>
    </w:p>
    <w:p w14:paraId="4458644D" w14:textId="0ED10288" w:rsidR="0071029D" w:rsidRPr="006C237C" w:rsidRDefault="00140FA8" w:rsidP="00807512">
      <w:pPr>
        <w:spacing w:after="240"/>
        <w:ind w:firstLine="567"/>
        <w:jc w:val="both"/>
        <w:rPr>
          <w:rFonts w:ascii="Times New Roman" w:hAnsi="Times New Roman"/>
          <w:i/>
          <w:iCs/>
          <w:sz w:val="24"/>
          <w:szCs w:val="24"/>
          <w:lang w:val="uz-Cyrl-UZ"/>
        </w:rPr>
      </w:pPr>
      <w:r w:rsidRPr="006C237C">
        <w:rPr>
          <w:rFonts w:ascii="Times New Roman" w:hAnsi="Times New Roman"/>
          <w:i/>
          <w:iCs/>
          <w:sz w:val="24"/>
          <w:szCs w:val="24"/>
          <w:lang w:val="uz-Cyrl-UZ"/>
        </w:rPr>
        <w:t>Izoh:  SOFR/EURIBOR stavkasi   xalqaro moliyaviy institutlarning (Qarz beruvchi) shartlaridan kelib chiqib boshqa muqobil stavkaga almashtirilishi mumkin.</w:t>
      </w:r>
    </w:p>
    <w:p w14:paraId="6EC8C11E" w14:textId="77777777" w:rsidR="00140FA8" w:rsidRPr="006C237C" w:rsidRDefault="00140FA8" w:rsidP="006C237C">
      <w:pPr>
        <w:pStyle w:val="a7"/>
        <w:numPr>
          <w:ilvl w:val="0"/>
          <w:numId w:val="1"/>
        </w:numPr>
        <w:tabs>
          <w:tab w:val="left" w:pos="851"/>
        </w:tabs>
        <w:spacing w:after="200"/>
        <w:ind w:left="0" w:firstLine="567"/>
        <w:jc w:val="center"/>
        <w:rPr>
          <w:rFonts w:ascii="Times New Roman" w:hAnsi="Times New Roman"/>
          <w:b/>
          <w:sz w:val="24"/>
          <w:szCs w:val="24"/>
        </w:rPr>
      </w:pPr>
      <w:r w:rsidRPr="006C237C">
        <w:rPr>
          <w:rFonts w:ascii="Times New Roman" w:hAnsi="Times New Roman"/>
          <w:b/>
          <w:sz w:val="24"/>
          <w:szCs w:val="24"/>
        </w:rPr>
        <w:t>QARZ</w:t>
      </w:r>
      <w:r w:rsidRPr="006C237C">
        <w:rPr>
          <w:rFonts w:ascii="Times New Roman" w:hAnsi="Times New Roman"/>
          <w:b/>
          <w:sz w:val="24"/>
          <w:szCs w:val="24"/>
          <w:lang w:val="uz-Cyrl-UZ"/>
        </w:rPr>
        <w:t xml:space="preserve"> OLUVC</w:t>
      </w:r>
      <w:r w:rsidRPr="006C237C">
        <w:rPr>
          <w:rFonts w:ascii="Times New Roman" w:hAnsi="Times New Roman"/>
          <w:b/>
          <w:sz w:val="24"/>
          <w:szCs w:val="24"/>
          <w:lang w:val="en-US"/>
        </w:rPr>
        <w:t>H</w:t>
      </w:r>
      <w:r w:rsidRPr="006C237C">
        <w:rPr>
          <w:rFonts w:ascii="Times New Roman" w:hAnsi="Times New Roman"/>
          <w:b/>
          <w:sz w:val="24"/>
          <w:szCs w:val="24"/>
          <w:lang w:val="uz-Cyrl-UZ"/>
        </w:rPr>
        <w:t xml:space="preserve">INING </w:t>
      </w:r>
      <w:r w:rsidRPr="006C237C">
        <w:rPr>
          <w:rFonts w:ascii="Times New Roman" w:hAnsi="Times New Roman"/>
          <w:b/>
          <w:sz w:val="24"/>
          <w:szCs w:val="24"/>
        </w:rPr>
        <w:t>TASDIG‘I</w:t>
      </w:r>
    </w:p>
    <w:p w14:paraId="26A57CC8" w14:textId="77777777" w:rsidR="00140FA8" w:rsidRPr="006C237C" w:rsidRDefault="00140FA8" w:rsidP="006C237C">
      <w:pPr>
        <w:pStyle w:val="a7"/>
        <w:numPr>
          <w:ilvl w:val="1"/>
          <w:numId w:val="1"/>
        </w:numPr>
        <w:tabs>
          <w:tab w:val="left" w:pos="993"/>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 quyidagilarni tasdiqlaydi va kafolatlaydi:</w:t>
      </w:r>
    </w:p>
    <w:p w14:paraId="35B0D940" w14:textId="77777777" w:rsidR="00140FA8" w:rsidRPr="006C237C" w:rsidRDefault="00140FA8" w:rsidP="006C237C">
      <w:pPr>
        <w:widowControl w:val="0"/>
        <w:tabs>
          <w:tab w:val="left" w:pos="851"/>
          <w:tab w:val="left" w:pos="993"/>
        </w:tabs>
        <w:ind w:firstLine="567"/>
        <w:jc w:val="both"/>
        <w:rPr>
          <w:rFonts w:ascii="Times New Roman" w:hAnsi="Times New Roman"/>
          <w:sz w:val="24"/>
          <w:szCs w:val="24"/>
          <w:lang w:val="uz-Cyrl-UZ"/>
        </w:rPr>
      </w:pPr>
      <w:r w:rsidRPr="006C237C">
        <w:rPr>
          <w:rFonts w:ascii="Times New Roman" w:hAnsi="Times New Roman"/>
          <w:sz w:val="24"/>
          <w:szCs w:val="24"/>
          <w:lang w:val="uz-Cyrl-UZ"/>
        </w:rPr>
        <w:t>- O‘zbekiston Respublikasining amaldagi qonun hujjatlariga asosan tashkil qilingan va ro‘yxatdan o‘tkazilgan yuridik shaxs hisoblanadi hamda shartnomani tuzish va uni bajarish uchun  huquqiy layoqatga ega;</w:t>
      </w:r>
    </w:p>
    <w:p w14:paraId="5C8B48DC" w14:textId="25348988" w:rsidR="00140FA8" w:rsidRPr="006C237C" w:rsidRDefault="00140FA8" w:rsidP="006C237C">
      <w:pPr>
        <w:widowControl w:val="0"/>
        <w:tabs>
          <w:tab w:val="left" w:pos="851"/>
          <w:tab w:val="left" w:pos="993"/>
        </w:tabs>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 ushbu shartnomani tuzish va uning ijro qilish hamda shartnomaning barcha shartlari </w:t>
      </w:r>
      <w:r w:rsidR="002A1AD8" w:rsidRPr="002A1AD8">
        <w:rPr>
          <w:rFonts w:ascii="Times New Roman" w:hAnsi="Times New Roman"/>
          <w:sz w:val="24"/>
          <w:szCs w:val="24"/>
          <w:lang w:val="uz-Cyrl-UZ"/>
        </w:rPr>
        <w:t>Q</w:t>
      </w:r>
      <w:r w:rsidRPr="006C237C">
        <w:rPr>
          <w:rFonts w:ascii="Times New Roman" w:hAnsi="Times New Roman"/>
          <w:sz w:val="24"/>
          <w:szCs w:val="24"/>
          <w:lang w:val="uz-Cyrl-UZ"/>
        </w:rPr>
        <w:t>arz oluvchining ta’sis hujjatlariga zid emas;</w:t>
      </w:r>
    </w:p>
    <w:p w14:paraId="66770D3D" w14:textId="77777777" w:rsidR="00140FA8" w:rsidRPr="006C237C" w:rsidRDefault="00140FA8" w:rsidP="006C237C">
      <w:pPr>
        <w:widowControl w:val="0"/>
        <w:tabs>
          <w:tab w:val="left" w:pos="851"/>
          <w:tab w:val="left" w:pos="993"/>
        </w:tabs>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 Kredit olish va uni rasmiylashtirish uchun Bankka taqdim etilgan/etiladigan barcha hujjat va </w:t>
      </w:r>
      <w:r w:rsidRPr="006C237C">
        <w:rPr>
          <w:rFonts w:ascii="Times New Roman" w:hAnsi="Times New Roman"/>
          <w:sz w:val="24"/>
          <w:szCs w:val="24"/>
          <w:lang w:val="uz-Cyrl-UZ"/>
        </w:rPr>
        <w:lastRenderedPageBreak/>
        <w:t>ma’lumotlar asl va haqiqiy;</w:t>
      </w:r>
    </w:p>
    <w:p w14:paraId="0043DDE4" w14:textId="53F68DD4" w:rsidR="00140FA8" w:rsidRPr="006C237C" w:rsidRDefault="00140FA8" w:rsidP="006C237C">
      <w:pPr>
        <w:widowControl w:val="0"/>
        <w:tabs>
          <w:tab w:val="left" w:pos="851"/>
          <w:tab w:val="left" w:pos="993"/>
        </w:tabs>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 Bankka taqdim etilgan moliyaviy hisobotlar haqiqiy va ular </w:t>
      </w:r>
      <w:r w:rsidR="002A1AD8" w:rsidRPr="002A1AD8">
        <w:rPr>
          <w:rFonts w:ascii="Times New Roman" w:hAnsi="Times New Roman"/>
          <w:sz w:val="24"/>
          <w:szCs w:val="24"/>
          <w:lang w:val="uz-Cyrl-UZ"/>
        </w:rPr>
        <w:t>Q</w:t>
      </w:r>
      <w:r w:rsidRPr="006C237C">
        <w:rPr>
          <w:rFonts w:ascii="Times New Roman" w:hAnsi="Times New Roman"/>
          <w:sz w:val="24"/>
          <w:szCs w:val="24"/>
          <w:lang w:val="uz-Cyrl-UZ"/>
        </w:rPr>
        <w:t>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46A4298D" w14:textId="77777777" w:rsidR="00140FA8" w:rsidRPr="006C237C" w:rsidRDefault="00140FA8" w:rsidP="006C237C">
      <w:pPr>
        <w:widowControl w:val="0"/>
        <w:tabs>
          <w:tab w:val="left" w:pos="851"/>
          <w:tab w:val="left" w:pos="993"/>
        </w:tabs>
        <w:ind w:firstLine="567"/>
        <w:jc w:val="both"/>
        <w:rPr>
          <w:rFonts w:ascii="Times New Roman" w:hAnsi="Times New Roman"/>
          <w:sz w:val="24"/>
          <w:szCs w:val="24"/>
          <w:lang w:val="uz-Cyrl-UZ"/>
        </w:rPr>
      </w:pPr>
      <w:r w:rsidRPr="006C237C">
        <w:rPr>
          <w:rFonts w:ascii="Times New Roman" w:hAnsi="Times New Roman"/>
          <w:sz w:val="24"/>
          <w:szCs w:val="24"/>
          <w:lang w:val="uz-Cyrl-UZ"/>
        </w:rPr>
        <w:t>- Qarz oluvchiga  nisbatan ma’muriy, arbitraj va sud ishlari qo‘zg‘atilmagan, uchinchi shaxslar oldida mazkur shartnoma bo‘yicha majburiyatlarini bajarishiga sezilarli darajada ta’sir ko‘rsatishi mumkin bo‘lgan bajarilmagan majburiyatlari yo‘q;</w:t>
      </w:r>
    </w:p>
    <w:p w14:paraId="22DAE922"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 Qarz oluvchi unga Bank tomonidan ajratilayotgan kredit to‘g‘risidagi ma’lumotlarni Kredit axborot tahlil markazi va Kredit axbort milliy institutilari/Kredit byurolariga taqdim etilishiga o‘z roziligini bergan;</w:t>
      </w:r>
    </w:p>
    <w:p w14:paraId="432E7639" w14:textId="77777777" w:rsidR="00140FA8" w:rsidRPr="006C237C" w:rsidRDefault="00140FA8" w:rsidP="00807512">
      <w:pPr>
        <w:pStyle w:val="af0"/>
        <w:ind w:firstLine="567"/>
        <w:jc w:val="both"/>
        <w:rPr>
          <w:rFonts w:ascii="Times New Roman" w:eastAsia="Times New Roman" w:hAnsi="Times New Roman"/>
          <w:noProof/>
          <w:sz w:val="24"/>
          <w:szCs w:val="24"/>
          <w:lang w:val="uz-Cyrl-UZ" w:eastAsia="ru-RU"/>
        </w:rPr>
      </w:pPr>
      <w:r w:rsidRPr="006C237C">
        <w:rPr>
          <w:rFonts w:ascii="Times New Roman" w:eastAsia="Times New Roman" w:hAnsi="Times New Roman"/>
          <w:noProof/>
          <w:sz w:val="24"/>
          <w:szCs w:val="24"/>
          <w:lang w:val="uz-Cyrl-UZ" w:eastAsia="ru-RU"/>
        </w:rPr>
        <w:t xml:space="preserve">- </w:t>
      </w:r>
      <w:bookmarkStart w:id="1" w:name="_Hlk200977251"/>
      <w:bookmarkStart w:id="2" w:name="_Hlk200979954"/>
      <w:r w:rsidRPr="006C237C">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
    </w:p>
    <w:bookmarkEnd w:id="2"/>
    <w:p w14:paraId="687A3D60" w14:textId="77777777" w:rsidR="00140FA8" w:rsidRPr="006C237C" w:rsidRDefault="00140FA8" w:rsidP="00807512">
      <w:pPr>
        <w:pStyle w:val="af0"/>
        <w:spacing w:after="240"/>
        <w:ind w:firstLine="567"/>
        <w:jc w:val="both"/>
        <w:rPr>
          <w:rFonts w:ascii="Times New Roman" w:eastAsia="Times New Roman" w:hAnsi="Times New Roman"/>
          <w:noProof/>
          <w:sz w:val="24"/>
          <w:szCs w:val="24"/>
          <w:lang w:val="uz-Cyrl-UZ" w:eastAsia="ru-RU"/>
        </w:rPr>
      </w:pPr>
      <w:r w:rsidRPr="006C237C">
        <w:rPr>
          <w:rFonts w:ascii="Times New Roman" w:eastAsia="Times New Roman" w:hAnsi="Times New Roman"/>
          <w:noProof/>
          <w:sz w:val="24"/>
          <w:szCs w:val="24"/>
          <w:lang w:val="uz-Cyrl-UZ" w:eastAsia="ru-RU"/>
        </w:rPr>
        <w:t>- Ushbu shartnoma bilan, unda ko‘rsatib o‘tilgan barcha majburiyatlar va kovenantlar bilan tanishib chiqqanligini va ularga so‘zsiz rozi ekanligini.</w:t>
      </w:r>
    </w:p>
    <w:p w14:paraId="34916F75" w14:textId="77777777" w:rsidR="00140FA8" w:rsidRPr="006C237C" w:rsidRDefault="00140FA8" w:rsidP="00807512">
      <w:pPr>
        <w:ind w:firstLine="567"/>
        <w:jc w:val="center"/>
        <w:rPr>
          <w:rFonts w:ascii="Times New Roman" w:hAnsi="Times New Roman"/>
          <w:b/>
          <w:bCs/>
          <w:sz w:val="24"/>
          <w:szCs w:val="24"/>
          <w:lang w:val="en-US"/>
        </w:rPr>
      </w:pPr>
      <w:r w:rsidRPr="006C237C">
        <w:rPr>
          <w:rFonts w:ascii="Times New Roman" w:hAnsi="Times New Roman"/>
          <w:b/>
          <w:bCs/>
          <w:sz w:val="24"/>
          <w:szCs w:val="24"/>
          <w:lang w:val="uz-Cyrl-UZ"/>
        </w:rPr>
        <w:t>4. KOVENANTLAR</w:t>
      </w:r>
      <w:r w:rsidRPr="006C237C">
        <w:rPr>
          <w:rFonts w:ascii="Times New Roman" w:hAnsi="Times New Roman"/>
          <w:b/>
          <w:bCs/>
          <w:sz w:val="24"/>
          <w:szCs w:val="24"/>
          <w:lang w:val="en-US"/>
        </w:rPr>
        <w:t xml:space="preserve"> </w:t>
      </w:r>
      <w:bookmarkStart w:id="3" w:name="_Hlk215666922"/>
      <w:r w:rsidRPr="006C237C">
        <w:rPr>
          <w:rFonts w:ascii="Times New Roman" w:hAnsi="Times New Roman"/>
          <w:b/>
          <w:bCs/>
          <w:sz w:val="24"/>
          <w:szCs w:val="24"/>
          <w:lang w:val="uz-Cyrl-UZ"/>
        </w:rPr>
        <w:t>VA ULARNI BUZGANLIK UCHUN JAVOBGARLIK</w:t>
      </w:r>
      <w:bookmarkEnd w:id="3"/>
    </w:p>
    <w:p w14:paraId="4A6D9E57" w14:textId="77777777" w:rsidR="00140FA8" w:rsidRPr="006C237C" w:rsidRDefault="00140FA8" w:rsidP="00807512">
      <w:pPr>
        <w:ind w:firstLine="567"/>
        <w:jc w:val="both"/>
        <w:rPr>
          <w:rFonts w:ascii="Times New Roman" w:hAnsi="Times New Roman"/>
          <w:b/>
          <w:bCs/>
          <w:sz w:val="24"/>
          <w:szCs w:val="24"/>
          <w:lang w:val="uz-Cyrl-UZ"/>
        </w:rPr>
      </w:pPr>
      <w:bookmarkStart w:id="4" w:name="_Hlk215666909"/>
      <w:r w:rsidRPr="006C237C">
        <w:rPr>
          <w:rFonts w:ascii="Times New Roman" w:hAnsi="Times New Roman"/>
          <w:b/>
          <w:bCs/>
          <w:sz w:val="24"/>
          <w:szCs w:val="24"/>
          <w:lang w:val="uz-Cyrl-UZ"/>
        </w:rPr>
        <w:t xml:space="preserve">4.1. Qarz oluvchi mazkur shartnoma amalda bo‘lgan davr mobaynida </w:t>
      </w:r>
      <w:r w:rsidRPr="006C237C">
        <w:rPr>
          <w:rFonts w:ascii="Times New Roman" w:hAnsi="Times New Roman"/>
          <w:b/>
          <w:bCs/>
          <w:sz w:val="24"/>
          <w:szCs w:val="24"/>
          <w:lang w:val="uz-Latn-UZ"/>
        </w:rPr>
        <w:t xml:space="preserve">tegishligiga ko‘ra </w:t>
      </w:r>
      <w:r w:rsidRPr="006C237C">
        <w:rPr>
          <w:rFonts w:ascii="Times New Roman" w:hAnsi="Times New Roman"/>
          <w:b/>
          <w:bCs/>
          <w:sz w:val="24"/>
          <w:szCs w:val="24"/>
          <w:lang w:val="uz-Cyrl-UZ"/>
        </w:rPr>
        <w:t xml:space="preserve">quyidagi kovenantlarga rioya qilish majburiyatini oladi: </w:t>
      </w:r>
    </w:p>
    <w:p w14:paraId="6A604A57" w14:textId="19D80EC8"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b/>
          <w:bCs/>
          <w:sz w:val="24"/>
          <w:szCs w:val="24"/>
          <w:lang w:val="uz-Cyrl-UZ"/>
        </w:rPr>
        <w:t>4.1.1.</w:t>
      </w:r>
      <w:r w:rsidRPr="006C237C">
        <w:rPr>
          <w:rFonts w:ascii="Times New Roman" w:hAnsi="Times New Roman"/>
          <w:sz w:val="24"/>
          <w:szCs w:val="24"/>
          <w:lang w:val="uz-Cyrl-UZ"/>
        </w:rPr>
        <w:t xml:space="preserve"> </w:t>
      </w:r>
      <w:r w:rsidR="00041F90" w:rsidRPr="00041F90">
        <w:rPr>
          <w:rFonts w:ascii="Times New Roman" w:hAnsi="Times New Roman"/>
          <w:sz w:val="24"/>
          <w:szCs w:val="24"/>
          <w:lang w:val="uz-Cyrl-UZ"/>
        </w:rPr>
        <w:t>Agar kredit ta’minoti tarkibida sug‘urta mavjud bo‘lsa,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r w:rsidRPr="006C237C">
        <w:rPr>
          <w:rFonts w:ascii="Times New Roman" w:hAnsi="Times New Roman"/>
          <w:sz w:val="24"/>
          <w:szCs w:val="24"/>
          <w:lang w:val="uz-Cyrl-UZ"/>
        </w:rPr>
        <w:t xml:space="preserve">; </w:t>
      </w:r>
    </w:p>
    <w:p w14:paraId="14BA1F98" w14:textId="2CA9C500" w:rsidR="00041F90" w:rsidRPr="006C237C" w:rsidRDefault="00041F90" w:rsidP="00807512">
      <w:pPr>
        <w:ind w:firstLine="567"/>
        <w:jc w:val="both"/>
        <w:rPr>
          <w:rFonts w:ascii="Times New Roman" w:hAnsi="Times New Roman"/>
          <w:sz w:val="24"/>
          <w:szCs w:val="24"/>
          <w:lang w:val="en-US"/>
        </w:rPr>
      </w:pPr>
      <w:r w:rsidRPr="006C237C">
        <w:rPr>
          <w:rFonts w:ascii="Times New Roman" w:hAnsi="Times New Roman"/>
          <w:b/>
          <w:bCs/>
          <w:sz w:val="24"/>
          <w:szCs w:val="24"/>
          <w:lang w:val="en-US"/>
        </w:rPr>
        <w:t>4.1.2.</w:t>
      </w:r>
      <w:r w:rsidRPr="00041F90">
        <w:rPr>
          <w:rFonts w:ascii="Times New Roman" w:hAnsi="Times New Roman"/>
          <w:sz w:val="24"/>
          <w:szCs w:val="24"/>
          <w:lang w:val="en-US"/>
        </w:rPr>
        <w:t> </w:t>
      </w:r>
      <w:r w:rsidRPr="00041F90">
        <w:rPr>
          <w:rFonts w:ascii="Times New Roman" w:hAnsi="Times New Roman"/>
          <w:sz w:val="24"/>
          <w:szCs w:val="24"/>
          <w:lang w:val="uz-Cyrl-UZ"/>
        </w:rPr>
        <w:t>Agar kredit mablag‘i ma’lum maqsadda ishlatish uchun ajratilgan bo‘lsa, kredit mablag‘laridan maqsadli foydalanish – ushbu majburiyat bajarilmaganda, maqsadsiz deb topilgan kredit summasining 15%i miqdorida jarima undiriladi</w:t>
      </w:r>
    </w:p>
    <w:p w14:paraId="0B10EA8A" w14:textId="7F22F5EE"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w:t>
      </w:r>
      <w:r w:rsidR="00041F90" w:rsidRPr="006C237C">
        <w:rPr>
          <w:rFonts w:ascii="Times New Roman" w:hAnsi="Times New Roman"/>
          <w:b/>
          <w:bCs/>
          <w:sz w:val="24"/>
          <w:szCs w:val="24"/>
          <w:lang w:val="en-US"/>
        </w:rPr>
        <w:t>3</w:t>
      </w:r>
      <w:r w:rsidRPr="006C237C">
        <w:rPr>
          <w:rFonts w:ascii="Times New Roman" w:hAnsi="Times New Roman"/>
          <w:b/>
          <w:bCs/>
          <w:sz w:val="24"/>
          <w:szCs w:val="24"/>
          <w:lang w:val="uz-Cyrl-UZ"/>
        </w:rPr>
        <w:t>.</w:t>
      </w:r>
      <w:r w:rsidRPr="006C237C">
        <w:rPr>
          <w:rFonts w:ascii="Times New Roman" w:hAnsi="Times New Roman"/>
          <w:sz w:val="24"/>
          <w:szCs w:val="24"/>
          <w:lang w:val="uz-Cyrl-UZ"/>
        </w:rPr>
        <w:t xml:space="preserve"> </w:t>
      </w:r>
      <w:r w:rsidR="00041F90" w:rsidRPr="00041F90">
        <w:rPr>
          <w:rFonts w:ascii="Times New Roman" w:hAnsi="Times New Roman"/>
          <w:sz w:val="24"/>
          <w:szCs w:val="24"/>
          <w:lang w:val="uz-Cyrl-UZ"/>
        </w:rPr>
        <w:t xml:space="preserve">Agar kredit ta’minoti tarkibida mulkiy garov mavjud bo‘lsa, garov narsasi Bank tomonidan qayta baholanishi natijasida uning qiymati pasayganligi aniqlansa va ushbu qiymat bank tomonidan belgilangan me’yordan (jumladan, kredit miqdorining 125 foizidan </w:t>
      </w:r>
      <w:r w:rsidR="00041F90" w:rsidRPr="00041F90">
        <w:rPr>
          <w:rFonts w:ascii="Times New Roman" w:hAnsi="Times New Roman"/>
          <w:sz w:val="24"/>
          <w:szCs w:val="24"/>
          <w:lang w:val="uz-Latn-UZ"/>
        </w:rPr>
        <w:t>(aloqador shaxslar uchun 130%)</w:t>
      </w:r>
      <w:r w:rsidR="00041F90" w:rsidRPr="00041F90">
        <w:rPr>
          <w:rFonts w:ascii="Times New Roman" w:hAnsi="Times New Roman"/>
          <w:sz w:val="24"/>
          <w:szCs w:val="24"/>
          <w:lang w:val="uz-Cyrl-UZ"/>
        </w:rPr>
        <w:t xml:space="preserve">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w:t>
      </w:r>
      <w:r w:rsidRPr="006C237C">
        <w:rPr>
          <w:rFonts w:ascii="Times New Roman" w:hAnsi="Times New Roman"/>
          <w:sz w:val="24"/>
          <w:szCs w:val="24"/>
          <w:lang w:val="uz-Cyrl-UZ"/>
        </w:rPr>
        <w:t xml:space="preserve">;  </w:t>
      </w:r>
    </w:p>
    <w:p w14:paraId="2BF97D43" w14:textId="4F43226B"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4.1.4.</w:t>
      </w:r>
      <w:r w:rsidRPr="006C237C">
        <w:rPr>
          <w:rFonts w:ascii="Times New Roman" w:hAnsi="Times New Roman"/>
          <w:sz w:val="24"/>
          <w:szCs w:val="24"/>
          <w:lang w:val="uz-Cyrl-UZ"/>
        </w:rPr>
        <w:t xml:space="preserve"> </w:t>
      </w:r>
      <w:r w:rsidR="00041F90" w:rsidRPr="00041F90">
        <w:rPr>
          <w:rFonts w:ascii="Times New Roman" w:hAnsi="Times New Roman"/>
          <w:sz w:val="24"/>
          <w:szCs w:val="24"/>
          <w:lang w:val="uz-Cyrl-UZ"/>
        </w:rPr>
        <w:t>Loyihadan keladigan tushumni boshqa jamiyatlar orqali amalga oshirmaslik – boshqa jamiyat orqali tushumni amalga oshirilgan holat aniqlanganda, boshqa jamiyat orqali aylantirilgan jami tushum summasining 10 (o‘n) % miqdorida jarima undiriladi</w:t>
      </w:r>
      <w:r w:rsidRPr="006C237C">
        <w:rPr>
          <w:rFonts w:ascii="Times New Roman" w:hAnsi="Times New Roman"/>
          <w:sz w:val="24"/>
          <w:szCs w:val="24"/>
          <w:lang w:val="uz-Cyrl-UZ"/>
        </w:rPr>
        <w:t xml:space="preserve">;   </w:t>
      </w:r>
    </w:p>
    <w:p w14:paraId="1D473B33" w14:textId="5D8C4420"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4.1.5.</w:t>
      </w:r>
      <w:r w:rsidRPr="006C237C">
        <w:rPr>
          <w:rFonts w:ascii="Times New Roman" w:hAnsi="Times New Roman"/>
          <w:sz w:val="24"/>
          <w:szCs w:val="24"/>
          <w:lang w:val="uz-Cyrl-UZ"/>
        </w:rPr>
        <w:t xml:space="preserve"> </w:t>
      </w:r>
      <w:r w:rsidR="00041F90" w:rsidRPr="00041F90">
        <w:rPr>
          <w:rFonts w:ascii="Times New Roman" w:hAnsi="Times New Roman"/>
          <w:sz w:val="24"/>
          <w:szCs w:val="24"/>
          <w:lang w:val="uz-Cyrl-UZ"/>
        </w:rPr>
        <w:t>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w:t>
      </w:r>
      <w:r w:rsidRPr="006C237C">
        <w:rPr>
          <w:rFonts w:ascii="Times New Roman" w:hAnsi="Times New Roman"/>
          <w:sz w:val="24"/>
          <w:szCs w:val="24"/>
          <w:lang w:val="uz-Cyrl-UZ"/>
        </w:rPr>
        <w:t xml:space="preserve">;   </w:t>
      </w:r>
    </w:p>
    <w:p w14:paraId="50B6CE6C" w14:textId="691E76FC"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4.1.6.</w:t>
      </w:r>
      <w:r w:rsidRPr="006C237C">
        <w:rPr>
          <w:rFonts w:ascii="Times New Roman" w:hAnsi="Times New Roman"/>
          <w:sz w:val="24"/>
          <w:szCs w:val="24"/>
          <w:lang w:val="uz-Cyrl-UZ"/>
        </w:rPr>
        <w:t xml:space="preserve"> </w:t>
      </w:r>
      <w:r w:rsidR="00041F90" w:rsidRPr="00041F90">
        <w:rPr>
          <w:rFonts w:ascii="Times New Roman" w:hAnsi="Times New Roman"/>
          <w:sz w:val="24"/>
          <w:szCs w:val="24"/>
          <w:lang w:val="uz-Cyrl-UZ"/>
        </w:rPr>
        <w:t>Bankning so‘roviga ko‘ra barcha moliyaviy va soliq hamda ikkilamchi banklardagi aylanmalari, faoliyatiga bog‘liq bo‘lgan boshqa hisobotlarni 10 (o‘n) ish kuni ichida taqdim etish – ushbu hujjatlarning har birini taqdim etishni kechiktirganlik uchun har bir holat bo‘yicha har bir kun uchun kredit qoldig‘ining 0,1% miqdorida penya undiriladi. Bunda undiriladigan penyaning umumiy miqdori jami kredit qoldig‘ining 50%dan ortiq bo‘lishi mumkin emas</w:t>
      </w:r>
      <w:r w:rsidRPr="006C237C">
        <w:rPr>
          <w:rFonts w:ascii="Times New Roman" w:hAnsi="Times New Roman"/>
          <w:sz w:val="24"/>
          <w:szCs w:val="24"/>
          <w:lang w:val="uz-Cyrl-UZ"/>
        </w:rPr>
        <w:t xml:space="preserve">;  </w:t>
      </w:r>
    </w:p>
    <w:p w14:paraId="1019D63C" w14:textId="50C788F2"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4.1.7.</w:t>
      </w:r>
      <w:r w:rsidRPr="006C237C">
        <w:rPr>
          <w:rFonts w:ascii="Times New Roman" w:hAnsi="Times New Roman"/>
          <w:sz w:val="24"/>
          <w:szCs w:val="24"/>
          <w:lang w:val="uz-Cyrl-UZ"/>
        </w:rPr>
        <w:t xml:space="preserve"> </w:t>
      </w:r>
      <w:r w:rsidR="00041F90" w:rsidRPr="00041F90">
        <w:rPr>
          <w:rFonts w:ascii="Times New Roman" w:hAnsi="Times New Roman"/>
          <w:sz w:val="24"/>
          <w:szCs w:val="24"/>
          <w:lang w:val="uz-Cyrl-UZ"/>
        </w:rPr>
        <w:t xml:space="preserve">Bankning so‘roviga ko‘ra kreditning maqsadli ishlatilishini o‘rganish uchun talab etilgan hujjatlarni 10 (o‘n) ish kuni ichida taqdim qilish – ushbu hujjatlarni taqdim etishni kechiktirganlik </w:t>
      </w:r>
      <w:r w:rsidR="00041F90" w:rsidRPr="00041F90">
        <w:rPr>
          <w:rFonts w:ascii="Times New Roman" w:hAnsi="Times New Roman"/>
          <w:sz w:val="24"/>
          <w:szCs w:val="24"/>
          <w:lang w:val="uz-Cyrl-UZ"/>
        </w:rPr>
        <w:lastRenderedPageBreak/>
        <w:t>uchun  har bir kun uchun kredit qoldig‘ining 0,1% miqdorida penya undiriladi. Bunda undiriladigan penyaning umumiy miqdori jami kredit qoldig‘ining 50%dan ortiq bo‘lishi mumkin emas</w:t>
      </w:r>
      <w:r w:rsidRPr="006C237C">
        <w:rPr>
          <w:rFonts w:ascii="Times New Roman" w:hAnsi="Times New Roman"/>
          <w:sz w:val="24"/>
          <w:szCs w:val="24"/>
          <w:lang w:val="uz-Cyrl-UZ"/>
        </w:rPr>
        <w:t xml:space="preserve">;  </w:t>
      </w:r>
    </w:p>
    <w:p w14:paraId="4A3C7CD6" w14:textId="11DD9F3B"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4.1.8.</w:t>
      </w:r>
      <w:r w:rsidRPr="006C237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mablag‘laridan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foydalanib</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faoliyat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amalga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oshiriladigan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joyning</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ijara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muddatini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shartnomasining</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amal</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qilish</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muddatiga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mutanosib</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ravishda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uzaytirish</w:t>
      </w:r>
      <w:r w:rsidR="00041F90" w:rsidRPr="0029713E">
        <w:rPr>
          <w:rFonts w:ascii="Times New Roman" w:hAnsi="Times New Roman"/>
          <w:sz w:val="24"/>
          <w:szCs w:val="24"/>
          <w:lang w:val="uz-Cyrl-UZ"/>
        </w:rPr>
        <w:t xml:space="preserve"> – </w:t>
      </w:r>
      <w:r w:rsidR="00041F90">
        <w:rPr>
          <w:rFonts w:ascii="Times New Roman" w:hAnsi="Times New Roman"/>
          <w:sz w:val="24"/>
          <w:szCs w:val="24"/>
          <w:lang w:val="uz-Cyrl-UZ"/>
        </w:rPr>
        <w:t>ushbu</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majburiyat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bajarilmaganda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ijara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muddati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uzaytirilgunga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qadar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bir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uchun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0,1% </w:t>
      </w:r>
      <w:r w:rsidR="00041F90">
        <w:rPr>
          <w:rFonts w:ascii="Times New Roman" w:hAnsi="Times New Roman"/>
          <w:sz w:val="24"/>
          <w:szCs w:val="24"/>
          <w:lang w:val="uz-Cyrl-UZ"/>
        </w:rPr>
        <w:t>miqdorida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undiriladi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Bunda undiriladigan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penyaning</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umumiy</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miqdori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jami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50%</w:t>
      </w:r>
      <w:r w:rsidR="00041F90">
        <w:rPr>
          <w:rFonts w:ascii="Times New Roman" w:hAnsi="Times New Roman"/>
          <w:sz w:val="24"/>
          <w:szCs w:val="24"/>
          <w:lang w:val="uz-Cyrl-UZ"/>
        </w:rPr>
        <w:t>dan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ortiq</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bo‘lishi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mumkin emas</w:t>
      </w:r>
      <w:r w:rsidRPr="006C237C">
        <w:rPr>
          <w:rFonts w:ascii="Times New Roman" w:hAnsi="Times New Roman"/>
          <w:sz w:val="24"/>
          <w:szCs w:val="24"/>
          <w:lang w:val="uz-Cyrl-UZ"/>
        </w:rPr>
        <w:t xml:space="preserve">; </w:t>
      </w:r>
    </w:p>
    <w:p w14:paraId="0D8DEAB2" w14:textId="6C93F88A"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4.1.9.</w:t>
      </w:r>
      <w:r w:rsidRPr="006C237C">
        <w:rPr>
          <w:rFonts w:ascii="Times New Roman" w:hAnsi="Times New Roman"/>
          <w:sz w:val="24"/>
          <w:szCs w:val="24"/>
          <w:lang w:val="uz-Cyrl-UZ"/>
        </w:rPr>
        <w:t xml:space="preserve"> </w:t>
      </w:r>
      <w:r w:rsidR="00F1713A" w:rsidRPr="0066053A">
        <w:rPr>
          <w:rFonts w:ascii="Times New Roman" w:hAnsi="Times New Roman"/>
          <w:sz w:val="24"/>
          <w:szCs w:val="24"/>
          <w:lang w:val="uz-Cyrl-UZ"/>
        </w:rPr>
        <w:t>Garovga taqdim etilishi kelishilgan obyektni garovga olish uchun er yoki xotinining roziligini taqdim etish – ushbu majburiyat bajarilmaganda, har kalendar oyning 1-sanasida</w:t>
      </w:r>
      <w:r w:rsidR="00F1713A" w:rsidRPr="00880996">
        <w:rPr>
          <w:rFonts w:ascii="Times New Roman" w:hAnsi="Times New Roman"/>
          <w:sz w:val="24"/>
          <w:szCs w:val="24"/>
          <w:lang w:val="uz-Cyrl-UZ"/>
        </w:rPr>
        <w:t>, 1-sana dam olish yoki bayram kuniga to‘g‘ri kelganda esa, oyning birinchi ish kunida</w:t>
      </w:r>
      <w:r w:rsidR="00F1713A" w:rsidRPr="0066053A">
        <w:rPr>
          <w:rFonts w:ascii="Times New Roman" w:hAnsi="Times New Roman"/>
          <w:sz w:val="24"/>
          <w:szCs w:val="24"/>
          <w:lang w:val="uz-Cyrl-UZ"/>
        </w:rPr>
        <w:t xml:space="preserve"> bazaviy hisoblash miqdorining 1 (bir) baravari miqdorida jarima undiriladi</w:t>
      </w:r>
      <w:r w:rsidRPr="006C237C">
        <w:rPr>
          <w:rFonts w:ascii="Times New Roman" w:hAnsi="Times New Roman"/>
          <w:sz w:val="24"/>
          <w:szCs w:val="24"/>
          <w:lang w:val="uz-Cyrl-UZ"/>
        </w:rPr>
        <w:t xml:space="preserve">; </w:t>
      </w:r>
    </w:p>
    <w:p w14:paraId="1871770C" w14:textId="7E3262D0"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4.1.10.</w:t>
      </w:r>
      <w:r w:rsidRPr="006C237C">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w:t>
      </w:r>
      <w:r w:rsidR="00041F90">
        <w:rPr>
          <w:rFonts w:ascii="Times New Roman" w:hAnsi="Times New Roman"/>
          <w:sz w:val="24"/>
          <w:szCs w:val="24"/>
          <w:lang w:val="uz-Cyrl-UZ"/>
        </w:rPr>
        <w:t>kredit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ushbu</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shart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bilan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ajratilib</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ushbu</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majburiyat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bajarilmaganda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shart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bajarilgunga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qadar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bir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uchun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0,1% </w:t>
      </w:r>
      <w:r w:rsidR="00041F90">
        <w:rPr>
          <w:rFonts w:ascii="Times New Roman" w:hAnsi="Times New Roman"/>
          <w:sz w:val="24"/>
          <w:szCs w:val="24"/>
          <w:lang w:val="uz-Cyrl-UZ"/>
        </w:rPr>
        <w:t>miqdorida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undiriladi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Bunda undiriladigan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penyaning</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umumiy</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miqdori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jami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50%</w:t>
      </w:r>
      <w:r w:rsidR="00041F90">
        <w:rPr>
          <w:rFonts w:ascii="Times New Roman" w:hAnsi="Times New Roman"/>
          <w:sz w:val="24"/>
          <w:szCs w:val="24"/>
          <w:lang w:val="uz-Cyrl-UZ"/>
        </w:rPr>
        <w:t>dan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ortiq</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bo‘lishi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mumkin emas</w:t>
      </w:r>
      <w:r w:rsidRPr="006C237C">
        <w:rPr>
          <w:rFonts w:ascii="Times New Roman" w:hAnsi="Times New Roman"/>
          <w:sz w:val="24"/>
          <w:szCs w:val="24"/>
          <w:lang w:val="uz-Cyrl-UZ"/>
        </w:rPr>
        <w:t xml:space="preserve">;  </w:t>
      </w:r>
    </w:p>
    <w:p w14:paraId="53F0CCAB" w14:textId="6E05B13B"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4.1.11.</w:t>
      </w:r>
      <w:r w:rsidRPr="006C237C">
        <w:rPr>
          <w:rFonts w:ascii="Times New Roman" w:hAnsi="Times New Roman"/>
          <w:sz w:val="24"/>
          <w:szCs w:val="24"/>
          <w:lang w:val="uz-Cyrl-UZ"/>
        </w:rPr>
        <w:t xml:space="preserve"> </w:t>
      </w:r>
      <w:r w:rsidR="00041F90">
        <w:rPr>
          <w:rFonts w:ascii="Times New Roman" w:hAnsi="Times New Roman"/>
          <w:sz w:val="24"/>
          <w:szCs w:val="24"/>
          <w:lang w:val="uz-Cyrl-UZ"/>
        </w:rPr>
        <w:t>Biznes</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rejada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ko‘rsatilgan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muddatda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loyiha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bo‘yicha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o‘z</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ulushini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kiritish</w:t>
      </w:r>
      <w:r w:rsidR="00041F90" w:rsidRPr="0029713E">
        <w:rPr>
          <w:rFonts w:ascii="Times New Roman" w:hAnsi="Times New Roman"/>
          <w:sz w:val="24"/>
          <w:szCs w:val="24"/>
          <w:lang w:val="uz-Cyrl-UZ"/>
        </w:rPr>
        <w:t xml:space="preserve"> – </w:t>
      </w:r>
      <w:r w:rsidR="00041F90">
        <w:rPr>
          <w:rFonts w:ascii="Times New Roman" w:hAnsi="Times New Roman"/>
          <w:sz w:val="24"/>
          <w:szCs w:val="24"/>
          <w:lang w:val="uz-Cyrl-UZ"/>
        </w:rPr>
        <w:t>ushbu</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majburiyat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bajarilmaganda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Qarz</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oluvchining</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o‘z</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ulushi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to‘liq</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shakllantirilgunga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qadar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bir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uchun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0,1% </w:t>
      </w:r>
      <w:r w:rsidR="00041F90">
        <w:rPr>
          <w:rFonts w:ascii="Times New Roman" w:hAnsi="Times New Roman"/>
          <w:sz w:val="24"/>
          <w:szCs w:val="24"/>
          <w:lang w:val="uz-Cyrl-UZ"/>
        </w:rPr>
        <w:t>miqdorida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undiriladi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Bunda undiriladigan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penyaning</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umumiy</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miqdori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jami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50%</w:t>
      </w:r>
      <w:r w:rsidR="00041F90">
        <w:rPr>
          <w:rFonts w:ascii="Times New Roman" w:hAnsi="Times New Roman"/>
          <w:sz w:val="24"/>
          <w:szCs w:val="24"/>
          <w:lang w:val="uz-Cyrl-UZ"/>
        </w:rPr>
        <w:t>dan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ortiq</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bo‘lishi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mumkin emas</w:t>
      </w:r>
      <w:r w:rsidRPr="006C237C">
        <w:rPr>
          <w:rFonts w:ascii="Times New Roman" w:hAnsi="Times New Roman"/>
          <w:sz w:val="24"/>
          <w:szCs w:val="24"/>
          <w:lang w:val="uz-Cyrl-UZ"/>
        </w:rPr>
        <w:t xml:space="preserve">;  </w:t>
      </w:r>
    </w:p>
    <w:p w14:paraId="57E896A2" w14:textId="554011AB"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4.1.12.</w:t>
      </w:r>
      <w:r w:rsidRPr="006C237C">
        <w:rPr>
          <w:rFonts w:ascii="Times New Roman" w:hAnsi="Times New Roman"/>
          <w:sz w:val="24"/>
          <w:szCs w:val="24"/>
          <w:lang w:val="uz-Cyrl-UZ"/>
        </w:rPr>
        <w:t xml:space="preserve"> </w:t>
      </w:r>
      <w:r w:rsidR="00041F90">
        <w:rPr>
          <w:rFonts w:ascii="Times New Roman" w:hAnsi="Times New Roman"/>
          <w:sz w:val="24"/>
          <w:szCs w:val="24"/>
          <w:lang w:val="uz-Cyrl-UZ"/>
        </w:rPr>
        <w:t>Kredit ma’lum maqsad uchun ajratilganda va/yoki ta’minot tarkibida mulkiy garov mavjud bo‘lsa, kreditning</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maqsadli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ishlatilishini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va</w:t>
      </w:r>
      <w:r w:rsidR="00041F90" w:rsidRPr="0029713E">
        <w:rPr>
          <w:rFonts w:ascii="Times New Roman" w:hAnsi="Times New Roman"/>
          <w:sz w:val="24"/>
          <w:szCs w:val="24"/>
          <w:lang w:val="uz-Cyrl-UZ"/>
        </w:rPr>
        <w:t>/</w:t>
      </w:r>
      <w:r w:rsidR="00041F90">
        <w:rPr>
          <w:rFonts w:ascii="Times New Roman" w:hAnsi="Times New Roman"/>
          <w:sz w:val="24"/>
          <w:szCs w:val="24"/>
          <w:lang w:val="uz-Cyrl-UZ"/>
        </w:rPr>
        <w:t>yoki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garov</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narsasini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monitoring</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qilish</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uchun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tashrif</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buyurgan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bank</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vakilini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faoliyat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joyiga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kiritish</w:t>
      </w:r>
      <w:r w:rsidR="00041F90" w:rsidRPr="0029713E">
        <w:rPr>
          <w:rFonts w:ascii="Times New Roman" w:hAnsi="Times New Roman"/>
          <w:sz w:val="24"/>
          <w:szCs w:val="24"/>
          <w:lang w:val="uz-Cyrl-UZ"/>
        </w:rPr>
        <w:t xml:space="preserve"> – </w:t>
      </w:r>
      <w:r w:rsidR="00041F90">
        <w:rPr>
          <w:rFonts w:ascii="Times New Roman" w:hAnsi="Times New Roman"/>
          <w:sz w:val="24"/>
          <w:szCs w:val="24"/>
          <w:lang w:val="uz-Cyrl-UZ"/>
        </w:rPr>
        <w:t>ushbu</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majburiyat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bajarilmagan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bir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holat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bo‘yicha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bazaviy</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hisoblash</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miqdorining</w:t>
      </w:r>
      <w:r w:rsidR="00041F90" w:rsidRPr="0029713E">
        <w:rPr>
          <w:rFonts w:ascii="Times New Roman" w:hAnsi="Times New Roman"/>
          <w:sz w:val="24"/>
          <w:szCs w:val="24"/>
          <w:lang w:val="uz-Cyrl-UZ"/>
        </w:rPr>
        <w:t xml:space="preserve"> 1 (</w:t>
      </w:r>
      <w:r w:rsidR="00041F90">
        <w:rPr>
          <w:rFonts w:ascii="Times New Roman" w:hAnsi="Times New Roman"/>
          <w:sz w:val="24"/>
          <w:szCs w:val="24"/>
          <w:lang w:val="uz-Cyrl-UZ"/>
        </w:rPr>
        <w:t>bir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baravari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miqdorida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jarima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undiriladi</w:t>
      </w:r>
      <w:r w:rsidRPr="006C237C">
        <w:rPr>
          <w:rFonts w:ascii="Times New Roman" w:hAnsi="Times New Roman"/>
          <w:sz w:val="24"/>
          <w:szCs w:val="24"/>
          <w:lang w:val="uz-Cyrl-UZ"/>
        </w:rPr>
        <w:t xml:space="preserve">; </w:t>
      </w:r>
    </w:p>
    <w:p w14:paraId="10E7AEE1"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4.1.13.</w:t>
      </w:r>
      <w:r w:rsidRPr="006C237C">
        <w:rPr>
          <w:rFonts w:ascii="Times New Roman" w:hAnsi="Times New Roman"/>
          <w:sz w:val="24"/>
          <w:szCs w:val="24"/>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232CA20A" w14:textId="15F2AAB6"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4.1.14.</w:t>
      </w:r>
      <w:r w:rsidRPr="006C237C">
        <w:rPr>
          <w:rFonts w:ascii="Times New Roman" w:hAnsi="Times New Roman"/>
          <w:sz w:val="24"/>
          <w:szCs w:val="24"/>
          <w:lang w:val="uz-Cyrl-UZ"/>
        </w:rPr>
        <w:t xml:space="preserve"> </w:t>
      </w:r>
      <w:r w:rsidR="00041F90">
        <w:rPr>
          <w:rFonts w:ascii="Times New Roman" w:hAnsi="Times New Roman"/>
          <w:sz w:val="24"/>
          <w:szCs w:val="24"/>
          <w:lang w:val="uz-Cyrl-UZ"/>
        </w:rPr>
        <w:t>Ushbu</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shartnomadagi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barcha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majburiyatlar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to‘liq</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bajarilgunga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qadar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barcha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hisobvaraqlarni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Bankda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yuritish</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va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ochish</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asosiy</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talab</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qilib</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olinguncha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hisobvaraqni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boshqa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banklarga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o‘tkazmaslik</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hamda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boshqa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banklarda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ikkilamchi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jumladan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valyuta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hisobvaraqlarni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ochmaslik</w:t>
      </w:r>
      <w:r w:rsidR="00041F90" w:rsidRPr="0029713E">
        <w:rPr>
          <w:rFonts w:ascii="Times New Roman" w:hAnsi="Times New Roman"/>
          <w:sz w:val="24"/>
          <w:szCs w:val="24"/>
          <w:lang w:val="uz-Cyrl-UZ"/>
        </w:rPr>
        <w:t xml:space="preserve"> – </w:t>
      </w:r>
      <w:r w:rsidR="00041F90">
        <w:rPr>
          <w:rFonts w:ascii="Times New Roman" w:hAnsi="Times New Roman"/>
          <w:sz w:val="24"/>
          <w:szCs w:val="24"/>
          <w:lang w:val="uz-Cyrl-UZ"/>
        </w:rPr>
        <w:t>bajarilmagan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bir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holat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uchun</w:t>
      </w:r>
      <w:r w:rsidR="00041F90" w:rsidRPr="008E7F80">
        <w:rPr>
          <w:rFonts w:ascii="Times New Roman" w:hAnsi="Times New Roman"/>
          <w:sz w:val="24"/>
          <w:szCs w:val="24"/>
          <w:lang w:val="uz-Cyrl-UZ"/>
        </w:rPr>
        <w:t xml:space="preserve"> </w:t>
      </w:r>
      <w:r w:rsidR="00041F90">
        <w:rPr>
          <w:rFonts w:ascii="Times New Roman" w:hAnsi="Times New Roman"/>
          <w:sz w:val="24"/>
          <w:szCs w:val="24"/>
          <w:lang w:val="uz-Cyrl-UZ"/>
        </w:rPr>
        <w:t>mavjud</w:t>
      </w:r>
      <w:r w:rsidR="00041F90" w:rsidRPr="008E7F80">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8E7F80">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8E7F80">
        <w:rPr>
          <w:rFonts w:ascii="Times New Roman" w:hAnsi="Times New Roman"/>
          <w:sz w:val="24"/>
          <w:szCs w:val="24"/>
          <w:lang w:val="uz-Cyrl-UZ"/>
        </w:rPr>
        <w:t xml:space="preserve"> </w:t>
      </w:r>
      <w:r w:rsidR="00041F90" w:rsidRPr="0029713E">
        <w:rPr>
          <w:rFonts w:ascii="Times New Roman" w:hAnsi="Times New Roman"/>
          <w:sz w:val="24"/>
          <w:szCs w:val="24"/>
          <w:lang w:val="uz-Cyrl-UZ"/>
        </w:rPr>
        <w:t>15%</w:t>
      </w:r>
      <w:r w:rsidR="00041F90">
        <w:rPr>
          <w:rFonts w:ascii="Times New Roman" w:hAnsi="Times New Roman"/>
          <w:sz w:val="24"/>
          <w:szCs w:val="24"/>
          <w:lang w:val="uz-Cyrl-UZ"/>
        </w:rPr>
        <w:t>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miqdorida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jarima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undiriladi</w:t>
      </w:r>
      <w:r w:rsidRPr="006C237C">
        <w:rPr>
          <w:rFonts w:ascii="Times New Roman" w:hAnsi="Times New Roman"/>
          <w:sz w:val="24"/>
          <w:szCs w:val="24"/>
          <w:lang w:val="uz-Cyrl-UZ"/>
        </w:rPr>
        <w:t>;</w:t>
      </w:r>
    </w:p>
    <w:p w14:paraId="02512B3C"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4.1.15.</w:t>
      </w:r>
      <w:r w:rsidRPr="006C237C">
        <w:rPr>
          <w:rFonts w:ascii="Times New Roman" w:hAnsi="Times New Roman"/>
          <w:sz w:val="24"/>
          <w:szCs w:val="24"/>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7EF448DA" w14:textId="198BB693"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4.1.16.</w:t>
      </w:r>
      <w:r w:rsidRPr="006C237C">
        <w:rPr>
          <w:rFonts w:ascii="Times New Roman" w:hAnsi="Times New Roman"/>
          <w:sz w:val="24"/>
          <w:szCs w:val="24"/>
          <w:lang w:val="uz-Cyrl-UZ"/>
        </w:rPr>
        <w:t xml:space="preserve"> </w:t>
      </w:r>
      <w:r w:rsidR="00041F90">
        <w:rPr>
          <w:rFonts w:ascii="Times New Roman" w:hAnsi="Times New Roman"/>
          <w:sz w:val="24"/>
          <w:szCs w:val="24"/>
          <w:lang w:val="uz-Cyrl-UZ"/>
        </w:rPr>
        <w:t>Agar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ta’minoti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tarkibida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mulkiy</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garov</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mavjud</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bo‘lsa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garov</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mulkini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soz</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va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foydalanishga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yaroqli</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holatda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eng</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kamida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dastlab</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qabul</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qilib</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olingan</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holida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saqlash</w:t>
      </w:r>
      <w:r w:rsidR="00041F90" w:rsidRPr="0029713E">
        <w:rPr>
          <w:rFonts w:ascii="Times New Roman" w:hAnsi="Times New Roman"/>
          <w:sz w:val="24"/>
          <w:szCs w:val="24"/>
          <w:lang w:val="uz-Cyrl-UZ"/>
        </w:rPr>
        <w:t xml:space="preserve"> – </w:t>
      </w:r>
      <w:r w:rsidR="00041F90">
        <w:rPr>
          <w:rFonts w:ascii="Times New Roman" w:hAnsi="Times New Roman"/>
          <w:sz w:val="24"/>
          <w:szCs w:val="24"/>
          <w:lang w:val="uz-Cyrl-UZ"/>
        </w:rPr>
        <w:t>qoidabuzarlik</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bartaraf etilgunga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qadar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bir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uchun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0,1% </w:t>
      </w:r>
      <w:r w:rsidR="00041F90">
        <w:rPr>
          <w:rFonts w:ascii="Times New Roman" w:hAnsi="Times New Roman"/>
          <w:sz w:val="24"/>
          <w:szCs w:val="24"/>
          <w:lang w:val="uz-Cyrl-UZ"/>
        </w:rPr>
        <w:t>miqdorida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undiriladi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Bunda undiriladigan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penyaning</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umumiy</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miqdori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jami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50%</w:t>
      </w:r>
      <w:r w:rsidR="00041F90">
        <w:rPr>
          <w:rFonts w:ascii="Times New Roman" w:hAnsi="Times New Roman"/>
          <w:sz w:val="24"/>
          <w:szCs w:val="24"/>
          <w:lang w:val="uz-Cyrl-UZ"/>
        </w:rPr>
        <w:t>dan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ortiq</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bo‘lishi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mumkin emas</w:t>
      </w:r>
      <w:r w:rsidR="00041F90">
        <w:rPr>
          <w:rFonts w:ascii="Times New Roman" w:hAnsi="Times New Roman"/>
          <w:sz w:val="24"/>
          <w:szCs w:val="24"/>
          <w:lang w:val="en-US"/>
        </w:rPr>
        <w:t>;</w:t>
      </w:r>
      <w:r w:rsidRPr="006C237C">
        <w:rPr>
          <w:rFonts w:ascii="Times New Roman" w:hAnsi="Times New Roman"/>
          <w:sz w:val="24"/>
          <w:szCs w:val="24"/>
          <w:lang w:val="uz-Cyrl-UZ"/>
        </w:rPr>
        <w:t xml:space="preserve"> </w:t>
      </w:r>
    </w:p>
    <w:p w14:paraId="7C9BCBE7" w14:textId="2004588C"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4.1.17.</w:t>
      </w:r>
      <w:r w:rsidRPr="006C237C">
        <w:rPr>
          <w:rFonts w:ascii="Times New Roman" w:hAnsi="Times New Roman"/>
          <w:sz w:val="24"/>
          <w:szCs w:val="24"/>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w:t>
      </w:r>
      <w:r w:rsidR="00041F90">
        <w:rPr>
          <w:rFonts w:ascii="Times New Roman" w:hAnsi="Times New Roman"/>
          <w:sz w:val="24"/>
          <w:szCs w:val="24"/>
          <w:lang w:val="uz-Cyrl-UZ"/>
        </w:rPr>
        <w:t>qoidabuzarlik</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bartaraf etilgunga</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qadar</w:t>
      </w:r>
      <w:r w:rsidR="00041F90" w:rsidRPr="0029713E">
        <w:rPr>
          <w:rFonts w:ascii="Times New Roman" w:hAnsi="Times New Roman"/>
          <w:sz w:val="24"/>
          <w:szCs w:val="24"/>
          <w:lang w:val="uz-Cyrl-UZ"/>
        </w:rPr>
        <w:t xml:space="preserve"> </w:t>
      </w:r>
      <w:r w:rsidR="00041F90">
        <w:rPr>
          <w:rFonts w:ascii="Times New Roman" w:hAnsi="Times New Roman"/>
          <w:sz w:val="24"/>
          <w:szCs w:val="24"/>
          <w:lang w:val="uz-Cyrl-UZ"/>
        </w:rPr>
        <w:t>har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bir</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uchun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0,1% </w:t>
      </w:r>
      <w:r w:rsidR="00041F90">
        <w:rPr>
          <w:rFonts w:ascii="Times New Roman" w:hAnsi="Times New Roman"/>
          <w:sz w:val="24"/>
          <w:szCs w:val="24"/>
          <w:lang w:val="uz-Cyrl-UZ"/>
        </w:rPr>
        <w:t>miqdorida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undiriladi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Bunda undiriladigan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penyaning</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umumiy</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miqdori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jami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kredit</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qoldig‘ining</w:t>
      </w:r>
      <w:r w:rsidR="00041F90" w:rsidRPr="003908EC">
        <w:rPr>
          <w:rFonts w:ascii="Times New Roman" w:hAnsi="Times New Roman"/>
          <w:sz w:val="24"/>
          <w:szCs w:val="24"/>
          <w:lang w:val="uz-Cyrl-UZ"/>
        </w:rPr>
        <w:t xml:space="preserve"> 50%</w:t>
      </w:r>
      <w:r w:rsidR="00041F90">
        <w:rPr>
          <w:rFonts w:ascii="Times New Roman" w:hAnsi="Times New Roman"/>
          <w:sz w:val="24"/>
          <w:szCs w:val="24"/>
          <w:lang w:val="uz-Cyrl-UZ"/>
        </w:rPr>
        <w:t>dan</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ortiq</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bo‘lishi</w:t>
      </w:r>
      <w:r w:rsidR="00041F90" w:rsidRPr="003908EC">
        <w:rPr>
          <w:rFonts w:ascii="Times New Roman" w:hAnsi="Times New Roman"/>
          <w:sz w:val="24"/>
          <w:szCs w:val="24"/>
          <w:lang w:val="uz-Cyrl-UZ"/>
        </w:rPr>
        <w:t xml:space="preserve"> </w:t>
      </w:r>
      <w:r w:rsidR="00041F90">
        <w:rPr>
          <w:rFonts w:ascii="Times New Roman" w:hAnsi="Times New Roman"/>
          <w:sz w:val="24"/>
          <w:szCs w:val="24"/>
          <w:lang w:val="uz-Cyrl-UZ"/>
        </w:rPr>
        <w:t>mumkin emas</w:t>
      </w:r>
      <w:r w:rsidRPr="006C237C">
        <w:rPr>
          <w:rFonts w:ascii="Times New Roman" w:hAnsi="Times New Roman"/>
          <w:sz w:val="24"/>
          <w:szCs w:val="24"/>
          <w:lang w:val="uz-Cyrl-UZ"/>
        </w:rPr>
        <w:t xml:space="preserve">;    </w:t>
      </w:r>
    </w:p>
    <w:p w14:paraId="7FEA65A9" w14:textId="77777777" w:rsidR="00140FA8" w:rsidRPr="006C237C"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b/>
          <w:bCs/>
          <w:sz w:val="24"/>
          <w:szCs w:val="24"/>
          <w:lang w:val="en-US"/>
        </w:rPr>
        <w:t>4.1.18.</w:t>
      </w:r>
      <w:r w:rsidRPr="006C237C">
        <w:rPr>
          <w:rFonts w:ascii="Times New Roman" w:hAnsi="Times New Roman"/>
          <w:sz w:val="24"/>
          <w:szCs w:val="24"/>
          <w:lang w:val="en-US"/>
        </w:rPr>
        <w:t xml:space="preserve"> Bankning oldindan yozma roziligini olmasdan turib, quyidagilarni amalga oshirish taqiqlanadi:</w:t>
      </w:r>
    </w:p>
    <w:p w14:paraId="5E4AF144" w14:textId="20493AED" w:rsidR="00140FA8" w:rsidRPr="006C237C"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sz w:val="24"/>
          <w:szCs w:val="24"/>
          <w:lang w:val="en-US"/>
        </w:rPr>
        <w:t>- dividendlar yoki boshqa turdagi foydani taqsimlash bilan bog‘liq amallarni bajarish</w:t>
      </w:r>
      <w:r w:rsidR="00041F90">
        <w:rPr>
          <w:rFonts w:ascii="Times New Roman" w:hAnsi="Times New Roman"/>
          <w:sz w:val="24"/>
          <w:szCs w:val="24"/>
          <w:lang w:val="en-US"/>
        </w:rPr>
        <w:t xml:space="preserve"> </w:t>
      </w:r>
      <w:r w:rsidR="00041F90" w:rsidRPr="003775EB">
        <w:rPr>
          <w:rFonts w:ascii="Times New Roman" w:hAnsi="Times New Roman"/>
          <w:i/>
          <w:iCs/>
          <w:sz w:val="24"/>
          <w:szCs w:val="24"/>
          <w:lang w:val="uz-Cyrl-UZ"/>
        </w:rPr>
        <w:t>(</w:t>
      </w:r>
      <w:r w:rsidR="00041F90">
        <w:rPr>
          <w:rFonts w:ascii="Times New Roman" w:hAnsi="Times New Roman"/>
          <w:i/>
          <w:iCs/>
          <w:sz w:val="24"/>
          <w:szCs w:val="24"/>
          <w:lang w:val="uz-Cyrl-UZ"/>
        </w:rPr>
        <w:t>ushbu</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shartga</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ruxsat</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beruvchi</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normativ</w:t>
      </w:r>
      <w:r w:rsidR="00041F90" w:rsidRPr="003775EB">
        <w:rPr>
          <w:rFonts w:ascii="Times New Roman" w:hAnsi="Times New Roman"/>
          <w:i/>
          <w:iCs/>
          <w:sz w:val="24"/>
          <w:szCs w:val="24"/>
          <w:lang w:val="uz-Cyrl-UZ"/>
        </w:rPr>
        <w:t>-</w:t>
      </w:r>
      <w:r w:rsidR="00041F90">
        <w:rPr>
          <w:rFonts w:ascii="Times New Roman" w:hAnsi="Times New Roman"/>
          <w:i/>
          <w:iCs/>
          <w:sz w:val="24"/>
          <w:szCs w:val="24"/>
          <w:lang w:val="uz-Cyrl-UZ"/>
        </w:rPr>
        <w:t>huquqiy</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hujjat</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mavjud</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bo‘lganda</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ushbu</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kovenant</w:t>
      </w:r>
      <w:r w:rsidR="00041F90" w:rsidRPr="003775EB">
        <w:rPr>
          <w:rFonts w:ascii="Times New Roman" w:hAnsi="Times New Roman"/>
          <w:i/>
          <w:iCs/>
          <w:sz w:val="24"/>
          <w:szCs w:val="24"/>
          <w:lang w:val="uz-Cyrl-UZ"/>
        </w:rPr>
        <w:t xml:space="preserve"> </w:t>
      </w:r>
      <w:r w:rsidR="00041F90">
        <w:rPr>
          <w:rFonts w:ascii="Times New Roman" w:hAnsi="Times New Roman"/>
          <w:i/>
          <w:iCs/>
          <w:sz w:val="24"/>
          <w:szCs w:val="24"/>
          <w:lang w:val="uz-Cyrl-UZ"/>
        </w:rPr>
        <w:t>qo‘llanilmaydi</w:t>
      </w:r>
      <w:r w:rsidR="00041F90" w:rsidRPr="003775EB">
        <w:rPr>
          <w:rFonts w:ascii="Times New Roman" w:hAnsi="Times New Roman"/>
          <w:i/>
          <w:iCs/>
          <w:sz w:val="24"/>
          <w:szCs w:val="24"/>
          <w:lang w:val="uz-Cyrl-UZ"/>
        </w:rPr>
        <w:t>)</w:t>
      </w:r>
      <w:r w:rsidRPr="006C237C">
        <w:rPr>
          <w:rFonts w:ascii="Times New Roman" w:hAnsi="Times New Roman"/>
          <w:sz w:val="24"/>
          <w:szCs w:val="24"/>
          <w:lang w:val="en-US"/>
        </w:rPr>
        <w:t xml:space="preserve">; </w:t>
      </w:r>
    </w:p>
    <w:p w14:paraId="7C1694B1" w14:textId="77777777" w:rsidR="00140FA8" w:rsidRPr="006C237C"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09534616" w14:textId="600CE3FE" w:rsidR="00140FA8" w:rsidRPr="006C237C"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sz w:val="24"/>
          <w:szCs w:val="24"/>
          <w:lang w:val="en-US"/>
        </w:rPr>
        <w:lastRenderedPageBreak/>
        <w:t>- boshqa yuridik shaxslarda ishtirok etish (ulushlarni olish</w:t>
      </w:r>
      <w:r w:rsidR="00041F90">
        <w:rPr>
          <w:rFonts w:ascii="Times New Roman" w:hAnsi="Times New Roman"/>
          <w:sz w:val="24"/>
          <w:szCs w:val="24"/>
          <w:lang w:val="uz-Cyrl-UZ"/>
        </w:rPr>
        <w:t>/ulushlarni kiritish</w:t>
      </w:r>
      <w:r w:rsidRPr="006C237C">
        <w:rPr>
          <w:rFonts w:ascii="Times New Roman" w:hAnsi="Times New Roman"/>
          <w:sz w:val="24"/>
          <w:szCs w:val="24"/>
          <w:lang w:val="en-US"/>
        </w:rPr>
        <w:t xml:space="preserve">);  </w:t>
      </w:r>
    </w:p>
    <w:p w14:paraId="5AB4702A" w14:textId="77777777" w:rsidR="00140FA8"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sz w:val="24"/>
          <w:szCs w:val="24"/>
          <w:lang w:val="en-US"/>
        </w:rPr>
        <w:t xml:space="preserve">- boshqa yuridik shaxs tashkil etish; </w:t>
      </w:r>
    </w:p>
    <w:p w14:paraId="26D4BC90" w14:textId="1E67EF45" w:rsidR="00041F90" w:rsidRPr="006C237C" w:rsidRDefault="00041F90" w:rsidP="00807512">
      <w:pPr>
        <w:tabs>
          <w:tab w:val="left" w:pos="567"/>
        </w:tabs>
        <w:ind w:firstLine="567"/>
        <w:jc w:val="both"/>
        <w:rPr>
          <w:rFonts w:ascii="Times New Roman" w:hAnsi="Times New Roman"/>
          <w:sz w:val="24"/>
          <w:szCs w:val="24"/>
          <w:lang w:val="en-US"/>
        </w:rPr>
      </w:pPr>
      <w:r>
        <w:rPr>
          <w:rFonts w:ascii="Times New Roman" w:hAnsi="Times New Roman"/>
          <w:sz w:val="24"/>
          <w:szCs w:val="24"/>
          <w:lang w:val="uz-Cyrl-UZ"/>
        </w:rPr>
        <w:t xml:space="preserve">- </w:t>
      </w:r>
      <w:r w:rsidRPr="006C237C">
        <w:rPr>
          <w:rFonts w:ascii="Times New Roman" w:hAnsi="Times New Roman"/>
          <w:sz w:val="24"/>
          <w:szCs w:val="24"/>
          <w:lang w:val="uz-Cyrl-UZ"/>
        </w:rPr>
        <w:t>ta’sis hujjatlariga</w:t>
      </w:r>
      <w:r>
        <w:rPr>
          <w:rFonts w:ascii="Times New Roman" w:hAnsi="Times New Roman"/>
          <w:sz w:val="24"/>
          <w:szCs w:val="24"/>
          <w:lang w:val="uz-Cyrl-UZ"/>
        </w:rPr>
        <w:t xml:space="preserve"> ulushlar ustav fondining kamayishi, ishtirokchilar ulushining miqdori o‘zgarishi bilan bog‘liq</w:t>
      </w:r>
      <w:r w:rsidRPr="006C237C">
        <w:rPr>
          <w:rFonts w:ascii="Times New Roman" w:hAnsi="Times New Roman"/>
          <w:sz w:val="24"/>
          <w:szCs w:val="24"/>
          <w:lang w:val="uz-Cyrl-UZ"/>
        </w:rPr>
        <w:t xml:space="preserve"> o‘zgartirish va qo‘shimchalar kiritish</w:t>
      </w:r>
      <w:r>
        <w:rPr>
          <w:rFonts w:ascii="Times New Roman" w:hAnsi="Times New Roman"/>
          <w:sz w:val="24"/>
          <w:szCs w:val="24"/>
          <w:lang w:val="uz-Cyrl-UZ"/>
        </w:rPr>
        <w:t>;</w:t>
      </w:r>
    </w:p>
    <w:p w14:paraId="61DC663E" w14:textId="77777777" w:rsidR="00140FA8" w:rsidRPr="006C237C"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sz w:val="24"/>
          <w:szCs w:val="24"/>
          <w:lang w:val="en-US"/>
        </w:rPr>
        <w:t xml:space="preserve">- yangi qarz (kredit) jalb qilish va/yoki kafillik berish;  </w:t>
      </w:r>
    </w:p>
    <w:p w14:paraId="5F4B3EF3" w14:textId="77777777" w:rsidR="00140FA8" w:rsidRPr="006C237C"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sz w:val="24"/>
          <w:szCs w:val="24"/>
          <w:lang w:val="en-US"/>
        </w:rPr>
        <w:t xml:space="preserve">- ushbu shartnoma imzolangan kundan boshlab umumiy qarzdorlik miqdori/EBITDAni 4 dan oshirish; </w:t>
      </w:r>
    </w:p>
    <w:p w14:paraId="64BAD5BA" w14:textId="77777777" w:rsidR="00140FA8" w:rsidRPr="006C237C" w:rsidRDefault="00140FA8" w:rsidP="00807512">
      <w:pPr>
        <w:tabs>
          <w:tab w:val="left" w:pos="567"/>
        </w:tabs>
        <w:ind w:firstLine="567"/>
        <w:jc w:val="both"/>
        <w:rPr>
          <w:rFonts w:ascii="Times New Roman" w:hAnsi="Times New Roman"/>
          <w:sz w:val="24"/>
          <w:szCs w:val="24"/>
          <w:lang w:val="en-US"/>
        </w:rPr>
      </w:pPr>
      <w:r w:rsidRPr="006C237C">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6EA63E86" w14:textId="77777777"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sz w:val="24"/>
          <w:szCs w:val="24"/>
          <w:lang w:val="en-US"/>
        </w:rPr>
        <w:t>Bankning roziligisiz amalga oshirilgan har bir holat uchun bitimni amalga oshirish kunidagi kredit qoldig</w:t>
      </w:r>
      <w:r w:rsidRPr="006C237C">
        <w:rPr>
          <w:rFonts w:ascii="Times New Roman" w:hAnsi="Times New Roman"/>
          <w:sz w:val="24"/>
          <w:szCs w:val="24"/>
          <w:lang w:val="uz-Cyrl-UZ"/>
        </w:rPr>
        <w:t>‘</w:t>
      </w:r>
      <w:r w:rsidRPr="006C237C">
        <w:rPr>
          <w:rFonts w:ascii="Times New Roman" w:hAnsi="Times New Roman"/>
          <w:sz w:val="24"/>
          <w:szCs w:val="24"/>
          <w:lang w:val="en-US"/>
        </w:rPr>
        <w:t>ining 1 (bir) foizi miqdorida jarima qo</w:t>
      </w:r>
      <w:r w:rsidRPr="006C237C">
        <w:rPr>
          <w:rFonts w:ascii="Times New Roman" w:hAnsi="Times New Roman"/>
          <w:sz w:val="24"/>
          <w:szCs w:val="24"/>
          <w:lang w:val="uz-Cyrl-UZ"/>
        </w:rPr>
        <w:t>‘</w:t>
      </w:r>
      <w:r w:rsidRPr="006C237C">
        <w:rPr>
          <w:rFonts w:ascii="Times New Roman" w:hAnsi="Times New Roman"/>
          <w:sz w:val="24"/>
          <w:szCs w:val="24"/>
          <w:lang w:val="en-US"/>
        </w:rPr>
        <w:t xml:space="preserve">llaniladi. </w:t>
      </w:r>
    </w:p>
    <w:p w14:paraId="7AB9817A" w14:textId="77777777"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b/>
          <w:bCs/>
          <w:sz w:val="24"/>
          <w:szCs w:val="24"/>
          <w:lang w:val="en-US"/>
        </w:rPr>
        <w:t>4.1.19.</w:t>
      </w:r>
      <w:r w:rsidRPr="006C237C">
        <w:rPr>
          <w:rFonts w:ascii="Times New Roman" w:hAnsi="Times New Roman"/>
          <w:sz w:val="24"/>
          <w:szCs w:val="24"/>
          <w:lang w:val="en-US"/>
        </w:rPr>
        <w:t xml:space="preserve"> Quyidagi holatlarning birontasi yoki bir nechtasi sodir bo‘lgan kundan boshlab, 10 ish kuni ichida Bankni yozma ravishda xabardor qilish:</w:t>
      </w:r>
    </w:p>
    <w:p w14:paraId="39A92D9E" w14:textId="628DEF48" w:rsidR="00140FA8" w:rsidRDefault="00140FA8" w:rsidP="00807512">
      <w:pPr>
        <w:ind w:firstLine="567"/>
        <w:jc w:val="both"/>
        <w:rPr>
          <w:rFonts w:ascii="Times New Roman" w:hAnsi="Times New Roman"/>
          <w:sz w:val="24"/>
          <w:szCs w:val="24"/>
          <w:lang w:val="en-US"/>
        </w:rPr>
      </w:pPr>
      <w:r w:rsidRPr="006C237C">
        <w:rPr>
          <w:rFonts w:ascii="Times New Roman" w:hAnsi="Times New Roman"/>
          <w:sz w:val="24"/>
          <w:szCs w:val="24"/>
          <w:lang w:val="en-US"/>
        </w:rPr>
        <w:t xml:space="preserve">- rahbar </w:t>
      </w:r>
      <w:r w:rsidR="00041F90">
        <w:rPr>
          <w:rFonts w:ascii="Times New Roman" w:hAnsi="Times New Roman"/>
          <w:sz w:val="24"/>
          <w:szCs w:val="24"/>
          <w:lang w:val="uz-Cyrl-UZ"/>
        </w:rPr>
        <w:t>o‘zgartirilganda</w:t>
      </w:r>
      <w:r w:rsidRPr="006C237C">
        <w:rPr>
          <w:rFonts w:ascii="Times New Roman" w:hAnsi="Times New Roman"/>
          <w:sz w:val="24"/>
          <w:szCs w:val="24"/>
          <w:lang w:val="en-US"/>
        </w:rPr>
        <w:t>;</w:t>
      </w:r>
    </w:p>
    <w:p w14:paraId="48F02806" w14:textId="50D0A4A2" w:rsidR="00041F90" w:rsidRPr="006C237C" w:rsidRDefault="00041F90" w:rsidP="00807512">
      <w:pPr>
        <w:ind w:firstLine="567"/>
        <w:jc w:val="both"/>
        <w:rPr>
          <w:rFonts w:ascii="Times New Roman" w:hAnsi="Times New Roman"/>
          <w:sz w:val="24"/>
          <w:szCs w:val="24"/>
          <w:lang w:val="en-US"/>
        </w:rPr>
      </w:pPr>
      <w:r>
        <w:rPr>
          <w:rFonts w:ascii="Times New Roman" w:hAnsi="Times New Roman"/>
          <w:sz w:val="24"/>
          <w:szCs w:val="24"/>
          <w:lang w:val="uz-Cyrl-UZ"/>
        </w:rPr>
        <w:t>- mulkchilik</w:t>
      </w:r>
      <w:r w:rsidRPr="002C249E">
        <w:rPr>
          <w:rFonts w:ascii="Times New Roman" w:hAnsi="Times New Roman"/>
          <w:sz w:val="24"/>
          <w:szCs w:val="24"/>
          <w:lang w:val="uz-Cyrl-UZ"/>
        </w:rPr>
        <w:t xml:space="preserve"> </w:t>
      </w:r>
      <w:r>
        <w:rPr>
          <w:rFonts w:ascii="Times New Roman" w:hAnsi="Times New Roman"/>
          <w:sz w:val="24"/>
          <w:szCs w:val="24"/>
          <w:lang w:val="uz-Cyrl-UZ"/>
        </w:rPr>
        <w:t>shaklini</w:t>
      </w:r>
      <w:r w:rsidRPr="002C249E">
        <w:rPr>
          <w:rFonts w:ascii="Times New Roman" w:hAnsi="Times New Roman"/>
          <w:sz w:val="24"/>
          <w:szCs w:val="24"/>
          <w:lang w:val="uz-Cyrl-UZ"/>
        </w:rPr>
        <w:t xml:space="preserve">, </w:t>
      </w:r>
      <w:r>
        <w:rPr>
          <w:rFonts w:ascii="Times New Roman" w:hAnsi="Times New Roman"/>
          <w:sz w:val="24"/>
          <w:szCs w:val="24"/>
          <w:lang w:val="uz-Cyrl-UZ"/>
        </w:rPr>
        <w:t>firma</w:t>
      </w:r>
      <w:r w:rsidRPr="002C249E">
        <w:rPr>
          <w:rFonts w:ascii="Times New Roman" w:hAnsi="Times New Roman"/>
          <w:sz w:val="24"/>
          <w:szCs w:val="24"/>
          <w:lang w:val="uz-Cyrl-UZ"/>
        </w:rPr>
        <w:t xml:space="preserve"> </w:t>
      </w:r>
      <w:r>
        <w:rPr>
          <w:rFonts w:ascii="Times New Roman" w:hAnsi="Times New Roman"/>
          <w:sz w:val="24"/>
          <w:szCs w:val="24"/>
          <w:lang w:val="uz-Cyrl-UZ"/>
        </w:rPr>
        <w:t>nomini</w:t>
      </w:r>
      <w:r w:rsidRPr="002C249E">
        <w:rPr>
          <w:rFonts w:ascii="Times New Roman" w:hAnsi="Times New Roman"/>
          <w:sz w:val="24"/>
          <w:szCs w:val="24"/>
          <w:lang w:val="uz-Cyrl-UZ"/>
        </w:rPr>
        <w:t xml:space="preserve"> </w:t>
      </w:r>
      <w:r>
        <w:rPr>
          <w:rFonts w:ascii="Times New Roman" w:hAnsi="Times New Roman"/>
          <w:sz w:val="24"/>
          <w:szCs w:val="24"/>
          <w:lang w:val="uz-Cyrl-UZ"/>
        </w:rPr>
        <w:t>va</w:t>
      </w:r>
      <w:r w:rsidRPr="002C249E">
        <w:rPr>
          <w:rFonts w:ascii="Times New Roman" w:hAnsi="Times New Roman"/>
          <w:sz w:val="24"/>
          <w:szCs w:val="24"/>
          <w:lang w:val="uz-Cyrl-UZ"/>
        </w:rPr>
        <w:t xml:space="preserve"> </w:t>
      </w:r>
      <w:r>
        <w:rPr>
          <w:rFonts w:ascii="Times New Roman" w:hAnsi="Times New Roman"/>
          <w:sz w:val="24"/>
          <w:szCs w:val="24"/>
          <w:lang w:val="uz-Cyrl-UZ"/>
        </w:rPr>
        <w:t>asosiy</w:t>
      </w:r>
      <w:r w:rsidRPr="002C249E">
        <w:rPr>
          <w:rFonts w:ascii="Times New Roman" w:hAnsi="Times New Roman"/>
          <w:sz w:val="24"/>
          <w:szCs w:val="24"/>
          <w:lang w:val="uz-Cyrl-UZ"/>
        </w:rPr>
        <w:t xml:space="preserve"> </w:t>
      </w:r>
      <w:r>
        <w:rPr>
          <w:rFonts w:ascii="Times New Roman" w:hAnsi="Times New Roman"/>
          <w:sz w:val="24"/>
          <w:szCs w:val="24"/>
          <w:lang w:val="uz-Cyrl-UZ"/>
        </w:rPr>
        <w:t>faoliyat</w:t>
      </w:r>
      <w:r w:rsidRPr="002C249E">
        <w:rPr>
          <w:rFonts w:ascii="Times New Roman" w:hAnsi="Times New Roman"/>
          <w:sz w:val="24"/>
          <w:szCs w:val="24"/>
          <w:lang w:val="uz-Cyrl-UZ"/>
        </w:rPr>
        <w:t xml:space="preserve"> </w:t>
      </w:r>
      <w:r>
        <w:rPr>
          <w:rFonts w:ascii="Times New Roman" w:hAnsi="Times New Roman"/>
          <w:sz w:val="24"/>
          <w:szCs w:val="24"/>
          <w:lang w:val="uz-Cyrl-UZ"/>
        </w:rPr>
        <w:t>turini</w:t>
      </w:r>
      <w:r w:rsidRPr="002C249E">
        <w:rPr>
          <w:rFonts w:ascii="Times New Roman" w:hAnsi="Times New Roman"/>
          <w:sz w:val="24"/>
          <w:szCs w:val="24"/>
          <w:lang w:val="uz-Cyrl-UZ"/>
        </w:rPr>
        <w:t xml:space="preserve"> </w:t>
      </w:r>
      <w:r>
        <w:rPr>
          <w:rFonts w:ascii="Times New Roman" w:hAnsi="Times New Roman"/>
          <w:sz w:val="24"/>
          <w:szCs w:val="24"/>
          <w:lang w:val="uz-Cyrl-UZ"/>
        </w:rPr>
        <w:t>o‘zgartirish</w:t>
      </w:r>
      <w:r w:rsidRPr="002C249E">
        <w:rPr>
          <w:rFonts w:ascii="Times New Roman" w:hAnsi="Times New Roman"/>
          <w:sz w:val="24"/>
          <w:szCs w:val="24"/>
          <w:lang w:val="uz-Cyrl-UZ"/>
        </w:rPr>
        <w:t>;</w:t>
      </w:r>
    </w:p>
    <w:p w14:paraId="2A47C976" w14:textId="77777777"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sz w:val="24"/>
          <w:szCs w:val="24"/>
          <w:lang w:val="en-US"/>
        </w:rPr>
        <w:t>- umumiy soliq majburiyatlarining 5% dan ortadigan miqdorda soliq majburiyatlari o‘zgarganda;</w:t>
      </w:r>
    </w:p>
    <w:p w14:paraId="1F087D26" w14:textId="7A21792A"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sz w:val="24"/>
          <w:szCs w:val="24"/>
          <w:lang w:val="en-US"/>
        </w:rPr>
        <w:t>- miqdori umumiy aktivlarining yoki majburiyatlarining 5%idan oshiq miqdordagi yig‘imlar, jarimalar yoki sud jarayonlari to‘g‘risida</w:t>
      </w:r>
      <w:r w:rsidR="00041F90">
        <w:rPr>
          <w:rFonts w:ascii="Times New Roman" w:hAnsi="Times New Roman"/>
          <w:sz w:val="24"/>
          <w:szCs w:val="24"/>
          <w:lang w:val="en-US"/>
        </w:rPr>
        <w:t>.</w:t>
      </w:r>
    </w:p>
    <w:p w14:paraId="146C0727" w14:textId="77777777"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sz w:val="24"/>
          <w:szCs w:val="24"/>
          <w:lang w:val="en-US"/>
        </w:rPr>
        <w:t xml:space="preserve">Bank xabardor qilinmagan har bir holat uchun o‘zgarish sodir bo‘lgan kundagi kredit qoldig‘ining 1 (bir) foizi miqdorida jarima qo‘llaniladi.   </w:t>
      </w:r>
    </w:p>
    <w:p w14:paraId="0F5B2B54" w14:textId="77777777"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b/>
          <w:bCs/>
          <w:sz w:val="24"/>
          <w:szCs w:val="24"/>
          <w:lang w:val="en-US"/>
        </w:rPr>
        <w:t>4.1.20.</w:t>
      </w:r>
      <w:r w:rsidRPr="006C237C">
        <w:rPr>
          <w:rFonts w:ascii="Times New Roman" w:hAnsi="Times New Roman"/>
          <w:sz w:val="24"/>
          <w:szCs w:val="24"/>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3799E5EC" w14:textId="30303CFE"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b/>
          <w:bCs/>
          <w:sz w:val="24"/>
          <w:szCs w:val="24"/>
          <w:lang w:val="en-US"/>
        </w:rPr>
        <w:t>4.2.</w:t>
      </w:r>
      <w:r w:rsidRPr="006C237C">
        <w:rPr>
          <w:rFonts w:ascii="Times New Roman" w:hAnsi="Times New Roman"/>
          <w:sz w:val="24"/>
          <w:szCs w:val="24"/>
          <w:lang w:val="en-US"/>
        </w:rPr>
        <w:t xml:space="preserve"> Yuqoridagi 4.1-bandda belgilangan </w:t>
      </w:r>
      <w:r w:rsidR="00041F90">
        <w:rPr>
          <w:rFonts w:ascii="Times New Roman" w:hAnsi="Times New Roman"/>
          <w:sz w:val="24"/>
          <w:szCs w:val="24"/>
          <w:lang w:val="en-US"/>
        </w:rPr>
        <w:t>penya va jarima</w:t>
      </w:r>
      <w:r w:rsidRPr="006C237C">
        <w:rPr>
          <w:rFonts w:ascii="Times New Roman" w:hAnsi="Times New Roman"/>
          <w:sz w:val="24"/>
          <w:szCs w:val="24"/>
          <w:lang w:val="en-US"/>
        </w:rPr>
        <w:t xml:space="preserve"> shaklidagi javobgarlik chorasi tegishli kichik bandda ko‘rsatilgan majburiyat to‘liq bajarilgunga qadar qo‘llaniladi. </w:t>
      </w:r>
    </w:p>
    <w:p w14:paraId="26164F40" w14:textId="77777777" w:rsidR="00140FA8" w:rsidRPr="006C237C" w:rsidRDefault="00140FA8" w:rsidP="00807512">
      <w:pPr>
        <w:ind w:firstLine="567"/>
        <w:jc w:val="both"/>
        <w:rPr>
          <w:rFonts w:ascii="Times New Roman" w:hAnsi="Times New Roman"/>
          <w:sz w:val="24"/>
          <w:szCs w:val="24"/>
          <w:lang w:val="en-US"/>
        </w:rPr>
      </w:pPr>
      <w:r w:rsidRPr="006C237C">
        <w:rPr>
          <w:rFonts w:ascii="Times New Roman" w:hAnsi="Times New Roman"/>
          <w:b/>
          <w:bCs/>
          <w:sz w:val="24"/>
          <w:szCs w:val="24"/>
          <w:lang w:val="en-US"/>
        </w:rPr>
        <w:t>4.3.</w:t>
      </w:r>
      <w:r w:rsidRPr="006C237C">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p>
    <w:p w14:paraId="40EB0CC9" w14:textId="45A0BC68"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en-US"/>
        </w:rPr>
        <w:t>4.4.</w:t>
      </w:r>
      <w:r w:rsidRPr="006C237C">
        <w:rPr>
          <w:rFonts w:ascii="Times New Roman" w:hAnsi="Times New Roman"/>
          <w:sz w:val="24"/>
          <w:szCs w:val="24"/>
          <w:lang w:val="en-US"/>
        </w:rPr>
        <w:t xml:space="preserve"> Yuqoridagi 4.1-bandda belgilangan majburiyatlarning </w:t>
      </w:r>
      <w:r w:rsidRPr="006C237C">
        <w:rPr>
          <w:rFonts w:ascii="Times New Roman" w:hAnsi="Times New Roman"/>
          <w:sz w:val="24"/>
          <w:szCs w:val="24"/>
          <w:lang w:val="uz-Cyrl-UZ"/>
        </w:rPr>
        <w:t>bittasi bajarilmasa (lozim darajada bajalimasa) ham Bank kreditni muddatidan oldin undirish huquqiga ega bo‘ladi. Bunda, tegishli javobgarlik chorasi (lari) (neustoyka)ning qo‘llanilishi Bankni kreditni muddatidan oldin undirish huquqidan mahrum etmaydi.</w:t>
      </w:r>
      <w:bookmarkEnd w:id="4"/>
    </w:p>
    <w:p w14:paraId="14566040" w14:textId="77777777" w:rsidR="00140FA8" w:rsidRPr="006C237C" w:rsidRDefault="00140FA8" w:rsidP="00807512">
      <w:pPr>
        <w:pStyle w:val="af0"/>
        <w:ind w:firstLine="567"/>
        <w:jc w:val="both"/>
        <w:rPr>
          <w:rFonts w:ascii="Times New Roman" w:eastAsia="Times New Roman" w:hAnsi="Times New Roman"/>
          <w:noProof/>
          <w:sz w:val="24"/>
          <w:szCs w:val="24"/>
          <w:lang w:val="uz-Cyrl-UZ" w:eastAsia="ru-RU"/>
        </w:rPr>
      </w:pPr>
    </w:p>
    <w:p w14:paraId="50B739EF" w14:textId="77777777" w:rsidR="00140FA8" w:rsidRPr="006C237C" w:rsidRDefault="00140FA8" w:rsidP="006C237C">
      <w:pPr>
        <w:pStyle w:val="a7"/>
        <w:numPr>
          <w:ilvl w:val="0"/>
          <w:numId w:val="7"/>
        </w:numPr>
        <w:tabs>
          <w:tab w:val="left" w:pos="851"/>
        </w:tabs>
        <w:spacing w:after="200"/>
        <w:ind w:left="0" w:firstLine="567"/>
        <w:jc w:val="center"/>
        <w:rPr>
          <w:rFonts w:ascii="Times New Roman" w:hAnsi="Times New Roman"/>
          <w:b/>
          <w:sz w:val="24"/>
          <w:szCs w:val="24"/>
          <w:lang w:val="uz-Cyrl-UZ"/>
        </w:rPr>
      </w:pPr>
      <w:r w:rsidRPr="006C237C">
        <w:rPr>
          <w:rFonts w:ascii="Times New Roman" w:hAnsi="Times New Roman"/>
          <w:b/>
          <w:sz w:val="24"/>
          <w:szCs w:val="24"/>
          <w:lang w:val="uz-Cyrl-UZ"/>
        </w:rPr>
        <w:t>TOMONLARNING HUQUQ VA MAJBURIY</w:t>
      </w:r>
      <w:r w:rsidRPr="006C237C">
        <w:rPr>
          <w:rFonts w:ascii="Times New Roman" w:hAnsi="Times New Roman"/>
          <w:b/>
          <w:sz w:val="24"/>
          <w:szCs w:val="24"/>
          <w:lang w:val="en-US"/>
        </w:rPr>
        <w:t>A</w:t>
      </w:r>
      <w:r w:rsidRPr="006C237C">
        <w:rPr>
          <w:rFonts w:ascii="Times New Roman" w:hAnsi="Times New Roman"/>
          <w:b/>
          <w:sz w:val="24"/>
          <w:szCs w:val="24"/>
          <w:lang w:val="uz-Cyrl-UZ"/>
        </w:rPr>
        <w:t>TLARI</w:t>
      </w:r>
    </w:p>
    <w:p w14:paraId="203678FE" w14:textId="77777777" w:rsidR="00140FA8" w:rsidRPr="006C237C" w:rsidRDefault="00140FA8" w:rsidP="006C237C">
      <w:pPr>
        <w:pStyle w:val="a7"/>
        <w:numPr>
          <w:ilvl w:val="1"/>
          <w:numId w:val="7"/>
        </w:numPr>
        <w:tabs>
          <w:tab w:val="left" w:pos="1276"/>
        </w:tabs>
        <w:spacing w:after="200"/>
        <w:ind w:left="0" w:firstLine="567"/>
        <w:jc w:val="both"/>
        <w:rPr>
          <w:rFonts w:ascii="Times New Roman" w:hAnsi="Times New Roman"/>
          <w:sz w:val="24"/>
          <w:szCs w:val="24"/>
          <w:lang w:val="uz-Cyrl-UZ"/>
        </w:rPr>
      </w:pPr>
      <w:r w:rsidRPr="006C237C">
        <w:rPr>
          <w:rFonts w:ascii="Times New Roman" w:hAnsi="Times New Roman"/>
          <w:b/>
          <w:sz w:val="24"/>
          <w:szCs w:val="24"/>
          <w:lang w:val="uz-Cyrl-UZ"/>
        </w:rPr>
        <w:t>Bankning majburiyatlari:</w:t>
      </w:r>
    </w:p>
    <w:p w14:paraId="64CC62B7" w14:textId="77777777" w:rsidR="00140FA8" w:rsidRPr="006C237C" w:rsidRDefault="00140FA8" w:rsidP="006C237C">
      <w:pPr>
        <w:pStyle w:val="a7"/>
        <w:numPr>
          <w:ilvl w:val="2"/>
          <w:numId w:val="7"/>
        </w:numPr>
        <w:tabs>
          <w:tab w:val="left" w:pos="1276"/>
          <w:tab w:val="left" w:pos="1451"/>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oluvchiga mazkur shartnomada ko‘rsatilgan miqdorda va shartlarda kredit ajratish.</w:t>
      </w:r>
    </w:p>
    <w:p w14:paraId="0FF3FA66" w14:textId="6B24F995" w:rsidR="00140FA8" w:rsidRPr="006C237C" w:rsidRDefault="00140FA8" w:rsidP="006C237C">
      <w:pPr>
        <w:pStyle w:val="a7"/>
        <w:numPr>
          <w:ilvl w:val="2"/>
          <w:numId w:val="7"/>
        </w:numPr>
        <w:tabs>
          <w:tab w:val="left" w:pos="1276"/>
          <w:tab w:val="left" w:pos="1451"/>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Olingan kreditni hisoblash uchun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oluvchiga ssuda hisobvarag‘ini ochish.</w:t>
      </w:r>
    </w:p>
    <w:p w14:paraId="1DD9CE75" w14:textId="77777777" w:rsidR="00140FA8" w:rsidRPr="006C237C" w:rsidRDefault="00140FA8" w:rsidP="006C237C">
      <w:pPr>
        <w:pStyle w:val="a7"/>
        <w:numPr>
          <w:ilvl w:val="1"/>
          <w:numId w:val="7"/>
        </w:numPr>
        <w:tabs>
          <w:tab w:val="left" w:pos="1276"/>
          <w:tab w:val="left" w:pos="1339"/>
        </w:tabs>
        <w:spacing w:after="200"/>
        <w:ind w:left="0" w:firstLine="567"/>
        <w:jc w:val="both"/>
        <w:rPr>
          <w:rFonts w:ascii="Times New Roman" w:hAnsi="Times New Roman"/>
          <w:b/>
          <w:sz w:val="24"/>
          <w:szCs w:val="24"/>
          <w:lang w:val="uz-Cyrl-UZ"/>
        </w:rPr>
      </w:pPr>
      <w:r w:rsidRPr="006C237C">
        <w:rPr>
          <w:rFonts w:ascii="Times New Roman" w:hAnsi="Times New Roman"/>
          <w:b/>
          <w:sz w:val="24"/>
          <w:szCs w:val="24"/>
          <w:lang w:val="uz-Cyrl-UZ"/>
        </w:rPr>
        <w:t>Qarz oluvchining majburiyatlari:</w:t>
      </w:r>
    </w:p>
    <w:p w14:paraId="47D22935" w14:textId="77777777" w:rsidR="00140FA8" w:rsidRPr="006C237C" w:rsidRDefault="00140FA8" w:rsidP="006C237C">
      <w:pPr>
        <w:pStyle w:val="a7"/>
        <w:numPr>
          <w:ilvl w:val="2"/>
          <w:numId w:val="7"/>
        </w:numPr>
        <w:tabs>
          <w:tab w:val="left" w:pos="1276"/>
          <w:tab w:val="left" w:pos="1451"/>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Kreditni va u bo‘yicha hisoblangan foizlarni mazkur shartnomada belgilangan muddatlarda va miqdorda to‘liq qaytarish.</w:t>
      </w:r>
    </w:p>
    <w:p w14:paraId="6483B3C3" w14:textId="77777777" w:rsidR="00140FA8" w:rsidRPr="006C237C" w:rsidRDefault="00140FA8" w:rsidP="006C237C">
      <w:pPr>
        <w:pStyle w:val="a7"/>
        <w:numPr>
          <w:ilvl w:val="2"/>
          <w:numId w:val="7"/>
        </w:numPr>
        <w:tabs>
          <w:tab w:val="left" w:pos="1276"/>
          <w:tab w:val="left" w:pos="1451"/>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Kreditdan foydalanish davrida kreditlashning qaytarishlik, to‘lovlilik, ta’minlanganlik, muddatlilik, maqsadlilik (agar kredit maqsadli bo‘lsa) tamoyillariga rioya qilish;</w:t>
      </w:r>
    </w:p>
    <w:p w14:paraId="13B5C602" w14:textId="0C45A1AD" w:rsidR="00140FA8" w:rsidRPr="006C237C" w:rsidRDefault="00140FA8" w:rsidP="006C237C">
      <w:pPr>
        <w:pStyle w:val="a7"/>
        <w:numPr>
          <w:ilvl w:val="2"/>
          <w:numId w:val="7"/>
        </w:numPr>
        <w:tabs>
          <w:tab w:val="left" w:pos="1276"/>
          <w:tab w:val="left" w:pos="1451"/>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oluvchining moliyaviy ahvolini monitoring va tahlil qilish uchun Bankka</w:t>
      </w:r>
      <w:r w:rsidR="0071029D" w:rsidRPr="006C237C">
        <w:rPr>
          <w:rFonts w:ascii="Times New Roman" w:hAnsi="Times New Roman"/>
          <w:sz w:val="24"/>
          <w:szCs w:val="24"/>
          <w:lang w:val="uz-Cyrl-UZ"/>
        </w:rPr>
        <w:t xml:space="preserve"> har oyda yoki har chorakda </w:t>
      </w:r>
      <w:r w:rsidRPr="006C237C">
        <w:rPr>
          <w:rFonts w:ascii="Times New Roman" w:hAnsi="Times New Roman"/>
          <w:sz w:val="24"/>
          <w:szCs w:val="24"/>
          <w:lang w:val="uz-Cyrl-UZ"/>
        </w:rPr>
        <w:t>buxgalterlik balanslari, foyda va zararlar bo‘yicha moliyaviy hisobotlar va boshqa hujjatlar va ma’lumotlarni taqdim etish.</w:t>
      </w:r>
    </w:p>
    <w:p w14:paraId="3F79F373" w14:textId="4D5AAFA4" w:rsidR="00140FA8" w:rsidRPr="006C237C" w:rsidRDefault="00140FA8" w:rsidP="006C237C">
      <w:pPr>
        <w:pStyle w:val="a7"/>
        <w:numPr>
          <w:ilvl w:val="2"/>
          <w:numId w:val="7"/>
        </w:numPr>
        <w:tabs>
          <w:tab w:val="left" w:pos="1276"/>
          <w:tab w:val="left" w:pos="1451"/>
          <w:tab w:val="left" w:pos="1593"/>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Bank xodimlarini tekshirishlar </w:t>
      </w:r>
      <w:r w:rsidRPr="006C237C">
        <w:rPr>
          <w:rFonts w:ascii="Times New Roman" w:hAnsi="Times New Roman"/>
          <w:i/>
          <w:iCs/>
          <w:sz w:val="24"/>
          <w:szCs w:val="24"/>
          <w:lang w:val="uz-Cyrl-UZ"/>
        </w:rPr>
        <w:t>(</w:t>
      </w:r>
      <w:r w:rsidR="006C7A9B" w:rsidRPr="006C7A9B">
        <w:rPr>
          <w:rFonts w:ascii="Times New Roman" w:hAnsi="Times New Roman"/>
          <w:i/>
          <w:iCs/>
          <w:sz w:val="24"/>
          <w:szCs w:val="24"/>
          <w:lang w:val="uz-Cyrl-UZ"/>
        </w:rPr>
        <w:t>Q</w:t>
      </w:r>
      <w:r w:rsidRPr="006C237C">
        <w:rPr>
          <w:rFonts w:ascii="Times New Roman" w:hAnsi="Times New Roman"/>
          <w:i/>
          <w:iCs/>
          <w:sz w:val="24"/>
          <w:szCs w:val="24"/>
          <w:lang w:val="uz-Cyrl-UZ"/>
        </w:rPr>
        <w:t>arz oluvchining moliyaviy holati, hisob yuritish hamda hisobot berish ahvoli,  kreditlangan tovar-moddiy boyliklarning hamda garovga qo‘yilgan mulkning saqlanish va butligi masalalari bo‘yicha)</w:t>
      </w:r>
      <w:r w:rsidRPr="006C237C">
        <w:rPr>
          <w:rFonts w:ascii="Times New Roman" w:hAnsi="Times New Roman"/>
          <w:sz w:val="24"/>
          <w:szCs w:val="24"/>
          <w:lang w:val="uz-Cyrl-UZ"/>
        </w:rPr>
        <w:t xml:space="preserve"> o‘tkazishlari uchun ishlab chiqarish, ombor, xizmat va boshqa binolarga kiritish, shuningdek ularning talablariga asosan birlamchi hisobot va buxgalterlik hujjatlari bilan tanishtirish.</w:t>
      </w:r>
    </w:p>
    <w:p w14:paraId="447D4982" w14:textId="2E4AE097" w:rsidR="00140FA8" w:rsidRPr="006C237C" w:rsidRDefault="00140FA8" w:rsidP="006C237C">
      <w:pPr>
        <w:pStyle w:val="a7"/>
        <w:numPr>
          <w:ilvl w:val="2"/>
          <w:numId w:val="7"/>
        </w:numPr>
        <w:tabs>
          <w:tab w:val="left" w:pos="1276"/>
          <w:tab w:val="left" w:pos="1451"/>
          <w:tab w:val="left" w:pos="1593"/>
        </w:tabs>
        <w:spacing w:after="200"/>
        <w:ind w:left="0" w:firstLine="567"/>
        <w:jc w:val="both"/>
        <w:rPr>
          <w:rFonts w:ascii="Times New Roman" w:hAnsi="Times New Roman"/>
          <w:sz w:val="24"/>
          <w:szCs w:val="24"/>
          <w:lang w:val="uz-Cyrl-UZ"/>
        </w:rPr>
      </w:pPr>
      <w:bookmarkStart w:id="5" w:name="_Hlk200980005"/>
      <w:r w:rsidRPr="006C237C">
        <w:rPr>
          <w:rFonts w:ascii="Times New Roman" w:hAnsi="Times New Roman"/>
          <w:sz w:val="24"/>
          <w:szCs w:val="24"/>
          <w:lang w:val="uz-Cyrl-UZ"/>
        </w:rPr>
        <w:lastRenderedPageBreak/>
        <w:t xml:space="preserve">Tashkiliy-huquqiy shaklining o‘zgarishi yoki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oluvchining moliyaviy ahvoliga o‘z ta’sirini o‘tkazuvchi har qanday boshqa qayta tashkil etish holatlari haqida Bankdan oldindan (15 kun avval) yozma ravishda rozilik olish.</w:t>
      </w:r>
    </w:p>
    <w:bookmarkEnd w:id="5"/>
    <w:p w14:paraId="1579EC0D" w14:textId="77777777" w:rsidR="00140FA8" w:rsidRPr="006C237C" w:rsidRDefault="00140FA8" w:rsidP="006C237C">
      <w:pPr>
        <w:pStyle w:val="a7"/>
        <w:numPr>
          <w:ilvl w:val="2"/>
          <w:numId w:val="7"/>
        </w:numPr>
        <w:tabs>
          <w:tab w:val="left" w:pos="1276"/>
          <w:tab w:val="left" w:pos="1451"/>
          <w:tab w:val="left" w:pos="15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Qayta tashkil etilayotganda </w:t>
      </w:r>
      <w:r w:rsidRPr="006C237C">
        <w:rPr>
          <w:rFonts w:ascii="Times New Roman" w:hAnsi="Times New Roman"/>
          <w:i/>
          <w:sz w:val="24"/>
          <w:szCs w:val="24"/>
          <w:lang w:val="uz-Cyrl-UZ"/>
        </w:rPr>
        <w:t>(huquqiy voris bo‘lgan hollar bundan mustasno)</w:t>
      </w:r>
      <w:r w:rsidRPr="006C237C">
        <w:rPr>
          <w:rFonts w:ascii="Times New Roman" w:hAnsi="Times New Roman"/>
          <w:sz w:val="24"/>
          <w:szCs w:val="24"/>
          <w:lang w:val="uz-Cyrl-UZ"/>
        </w:rPr>
        <w:t xml:space="preserve"> yoki tugatilayotganda zudlik bilan kreditni muddatidan oldin qaytarish hamda hisoblangan barcha foizlarni to‘lash. </w:t>
      </w:r>
    </w:p>
    <w:p w14:paraId="016170D0" w14:textId="77777777" w:rsidR="00140FA8" w:rsidRPr="006C237C" w:rsidRDefault="00140FA8" w:rsidP="006C237C">
      <w:pPr>
        <w:pStyle w:val="a7"/>
        <w:numPr>
          <w:ilvl w:val="2"/>
          <w:numId w:val="7"/>
        </w:numPr>
        <w:tabs>
          <w:tab w:val="left" w:pos="1276"/>
          <w:tab w:val="left" w:pos="1451"/>
          <w:tab w:val="left" w:pos="1593"/>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Mazkur shartnoma amal qilish muddati davomida Qarz oluvchi quyidagilarning bajarilishini ta’minlashi</w:t>
      </w:r>
      <w:r w:rsidRPr="006C237C">
        <w:rPr>
          <w:rFonts w:ascii="Times New Roman" w:hAnsi="Times New Roman"/>
          <w:sz w:val="24"/>
          <w:szCs w:val="24"/>
          <w:u w:val="single"/>
          <w:lang w:val="uz-Cyrl-UZ"/>
        </w:rPr>
        <w:t xml:space="preserve"> </w:t>
      </w:r>
      <w:r w:rsidRPr="006C237C">
        <w:rPr>
          <w:rFonts w:ascii="Times New Roman" w:hAnsi="Times New Roman"/>
          <w:b/>
          <w:sz w:val="24"/>
          <w:szCs w:val="24"/>
          <w:u w:val="single"/>
          <w:lang w:val="uz-Cyrl-UZ"/>
        </w:rPr>
        <w:t>lozim</w:t>
      </w:r>
      <w:r w:rsidRPr="006C237C">
        <w:rPr>
          <w:rFonts w:ascii="Times New Roman" w:hAnsi="Times New Roman"/>
          <w:b/>
          <w:sz w:val="24"/>
          <w:szCs w:val="24"/>
          <w:lang w:val="uz-Cyrl-UZ"/>
        </w:rPr>
        <w:t>:</w:t>
      </w:r>
    </w:p>
    <w:p w14:paraId="123196FC"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a) o‘z faoliyatini malakali rahbarlar nazorati ostida, lozim darajadagi samaradorlik bilan qonunchilikka muvofiq, shuningdek umum tan olingan tamoyillar va sog‘lom amaliyotga asoslanib amalga oshirish (faoliyat yuritish);</w:t>
      </w:r>
    </w:p>
    <w:p w14:paraId="1379F69A"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b) o‘z mulkini, asbob-uskunalari va boshqa mol-mulkini normal ahvolda saqlash (asosiy fondlarni ekspluatatsiya qilish);</w:t>
      </w:r>
    </w:p>
    <w:p w14:paraId="48F621A3"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d) buxgalterlik hisobini va ichki nazoratni amaldagi buxgalterlik hisobi va hisoboti qoidalariga asosan olib borish va har yili o‘z moliyaviy hisobotlarining auditini o‘tkazish;</w:t>
      </w:r>
    </w:p>
    <w:p w14:paraId="25754870"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e) agar Bank boshqa shartlarga rozi bo‘lmasa, aylanma mablag‘lari belgilangan me’yor (normativ)dan, shuningdek boshqa koeffitsientlarni (qaytarish, likvidlik va boshqalar) kredit berish vaqtida qayd etilgan darajadan past bo‘lmagan holda bo‘lishini ta’minlash;</w:t>
      </w:r>
    </w:p>
    <w:p w14:paraId="1F68C728"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bCs/>
          <w:sz w:val="24"/>
          <w:szCs w:val="24"/>
          <w:lang w:val="uz-Cyrl-UZ"/>
        </w:rPr>
        <w:t>f</w:t>
      </w:r>
      <w:r w:rsidRPr="006C237C">
        <w:rPr>
          <w:rFonts w:ascii="Times New Roman" w:hAnsi="Times New Roman"/>
          <w:b/>
          <w:sz w:val="24"/>
          <w:szCs w:val="24"/>
          <w:lang w:val="uz-Cyrl-UZ"/>
        </w:rPr>
        <w:t xml:space="preserve">) </w:t>
      </w:r>
      <w:r w:rsidRPr="006C237C">
        <w:rPr>
          <w:rFonts w:ascii="Times New Roman" w:hAnsi="Times New Roman"/>
          <w:sz w:val="24"/>
          <w:szCs w:val="24"/>
          <w:lang w:val="uz-Cyrl-UZ"/>
        </w:rPr>
        <w:t>kreditlanayotgan loyihani lozim darajadagi samaradorlik bilan xavfsizlik, atrof muhitni muhofaza qilish normalari va amaliyotiga asosan amalga oshirish;</w:t>
      </w:r>
    </w:p>
    <w:p w14:paraId="11AD148A"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g) har qanday sud nizolari, shartnomaviy majburiyatlardagi yoki uning moliyaviy holati bo‘yicha kreditning qaytarilishiga salbiy ta’sir ko‘rsatuvchi boshqa o‘zgarishlardan Bankni xabardor qilib turish;</w:t>
      </w:r>
    </w:p>
    <w:p w14:paraId="37F99ECA" w14:textId="77777777"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bCs/>
          <w:sz w:val="24"/>
          <w:szCs w:val="24"/>
          <w:lang w:val="uz-Cyrl-UZ"/>
        </w:rPr>
        <w:t>h)</w:t>
      </w:r>
      <w:r w:rsidRPr="006C237C">
        <w:rPr>
          <w:rFonts w:ascii="Times New Roman" w:hAnsi="Times New Roman"/>
          <w:b/>
          <w:sz w:val="24"/>
          <w:szCs w:val="24"/>
          <w:lang w:val="uz-Cyrl-UZ"/>
        </w:rPr>
        <w:t xml:space="preserve"> </w:t>
      </w:r>
      <w:r w:rsidRPr="006C237C">
        <w:rPr>
          <w:rFonts w:ascii="Times New Roman" w:hAnsi="Times New Roman"/>
          <w:sz w:val="24"/>
          <w:szCs w:val="24"/>
          <w:lang w:val="uz-Cyrl-UZ"/>
        </w:rPr>
        <w:t>o‘zining faoliyatini amalga oshirish va mazkur shartnoma shartlarini bajarish uchun lozim bo‘lgan barcha ruxsat va litsenziyalarni o‘z vaqtida olish va ularning muddatini uzaytirish;</w:t>
      </w:r>
    </w:p>
    <w:p w14:paraId="7E4D8F1C" w14:textId="665827D0" w:rsidR="00140FA8" w:rsidRPr="006C237C" w:rsidRDefault="00140FA8" w:rsidP="006C237C">
      <w:pPr>
        <w:pStyle w:val="af1"/>
        <w:autoSpaceDE w:val="0"/>
        <w:autoSpaceDN w:val="0"/>
        <w:spacing w:after="0"/>
        <w:ind w:firstLine="567"/>
        <w:jc w:val="both"/>
        <w:rPr>
          <w:rFonts w:ascii="Times New Roman" w:hAnsi="Times New Roman"/>
          <w:sz w:val="24"/>
          <w:szCs w:val="24"/>
          <w:lang w:val="uz-Cyrl-UZ"/>
        </w:rPr>
      </w:pPr>
      <w:r w:rsidRPr="006C237C">
        <w:rPr>
          <w:rFonts w:ascii="Times New Roman" w:hAnsi="Times New Roman"/>
          <w:bCs/>
          <w:sz w:val="24"/>
          <w:szCs w:val="24"/>
          <w:lang w:val="uz-Cyrl-UZ"/>
        </w:rPr>
        <w:t>i)</w:t>
      </w:r>
      <w:r w:rsidRPr="006C237C">
        <w:rPr>
          <w:rFonts w:ascii="Times New Roman" w:hAnsi="Times New Roman"/>
          <w:b/>
          <w:sz w:val="24"/>
          <w:szCs w:val="24"/>
          <w:lang w:val="uz-Cyrl-UZ"/>
        </w:rPr>
        <w:t xml:space="preserve"> </w:t>
      </w:r>
      <w:r w:rsidRPr="006C237C">
        <w:rPr>
          <w:rFonts w:ascii="Times New Roman" w:hAnsi="Times New Roman"/>
          <w:sz w:val="24"/>
          <w:szCs w:val="24"/>
          <w:lang w:val="uz-Cyrl-UZ"/>
        </w:rPr>
        <w:t>ushbu Kredit shartnomasi bo‘yicha majburiyatlari to‘liq bajarilgunga qadar barcha hisobvaraqlarini Bankda yuritish (ikkilamchi hisobvaraqlari orqali ajratilgan kreditlar bundan mustasno);</w:t>
      </w:r>
    </w:p>
    <w:p w14:paraId="00781C50" w14:textId="0143D9C6"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j) Kredit ta’minotini kredit summasining 125% (Bankka aloqador shaxslar uchun 130%) idan kam bo‘lmagan </w:t>
      </w:r>
      <w:bookmarkStart w:id="6" w:name="_Hlk215670717"/>
      <w:r w:rsidRPr="006C237C">
        <w:rPr>
          <w:rFonts w:ascii="Times New Roman" w:hAnsi="Times New Roman"/>
          <w:sz w:val="24"/>
          <w:szCs w:val="24"/>
          <w:lang w:val="uz-Cyrl-UZ"/>
        </w:rPr>
        <w:t>yoki garovning kreditga nisbati</w:t>
      </w:r>
      <w:r w:rsidRPr="006C237C">
        <w:rPr>
          <w:rFonts w:ascii="Times New Roman" w:hAnsi="Times New Roman"/>
          <w:sz w:val="24"/>
          <w:szCs w:val="24"/>
          <w:lang w:val="uz-Latn-UZ"/>
        </w:rPr>
        <w:t>ni</w:t>
      </w:r>
      <w:r w:rsidRPr="006C237C">
        <w:rPr>
          <w:rFonts w:ascii="Times New Roman" w:hAnsi="Times New Roman"/>
          <w:sz w:val="24"/>
          <w:szCs w:val="24"/>
          <w:lang w:val="uz-Cyrl-UZ"/>
        </w:rPr>
        <w:t xml:space="preserve"> 80 foizdan yuqori</w:t>
      </w:r>
      <w:bookmarkEnd w:id="6"/>
      <w:r w:rsidRPr="006C237C">
        <w:rPr>
          <w:rFonts w:ascii="Times New Roman" w:hAnsi="Times New Roman"/>
          <w:sz w:val="24"/>
          <w:szCs w:val="24"/>
          <w:lang w:val="uz-Cyrl-UZ"/>
        </w:rPr>
        <w:t xml:space="preserve"> miqdorda ushlab turish. </w:t>
      </w:r>
    </w:p>
    <w:p w14:paraId="18B93285" w14:textId="59765CA6" w:rsidR="00D03C96" w:rsidRPr="008708CE" w:rsidRDefault="00140FA8" w:rsidP="006C237C">
      <w:pPr>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k) kredit mablag‘lari hisobiga sotib olinadigan mulklarni yoki obyektni belgilangan muddatda kredit ta’minoti sifatida garovga taqdim etish (kredit mablag‘lari transport vositalari sotib olish maqsadida yo‘naltirilganda, kredit mablag‘lari hisobiga sotib olingan transport vositalari mijoz nomiga </w:t>
      </w:r>
      <w:r w:rsidRPr="008708CE">
        <w:rPr>
          <w:rFonts w:ascii="Times New Roman" w:hAnsi="Times New Roman"/>
          <w:sz w:val="24"/>
          <w:szCs w:val="24"/>
          <w:lang w:val="uz-Cyrl-UZ"/>
        </w:rPr>
        <w:t>rasmiylashtirilganidan so‘ng 15 ish kuni ichida qo‘shimcha kredit ta’minoti sifatida taqdim etish)</w:t>
      </w:r>
      <w:r w:rsidR="006C237C" w:rsidRPr="008708CE">
        <w:rPr>
          <w:rFonts w:ascii="Times New Roman" w:hAnsi="Times New Roman"/>
          <w:sz w:val="24"/>
          <w:szCs w:val="24"/>
          <w:lang w:val="uz-Cyrl-UZ"/>
        </w:rPr>
        <w:t>;</w:t>
      </w:r>
    </w:p>
    <w:p w14:paraId="22DB39E4" w14:textId="5D6E7FCA" w:rsidR="006C237C" w:rsidRPr="008708CE" w:rsidRDefault="00807512" w:rsidP="006C237C">
      <w:pPr>
        <w:ind w:firstLine="567"/>
        <w:jc w:val="both"/>
        <w:rPr>
          <w:rFonts w:ascii="Times New Roman" w:hAnsi="Times New Roman"/>
          <w:sz w:val="24"/>
          <w:szCs w:val="24"/>
          <w:lang w:val="uz-Cyrl-UZ"/>
        </w:rPr>
      </w:pPr>
      <w:r w:rsidRPr="008708CE">
        <w:rPr>
          <w:rFonts w:ascii="Times New Roman" w:hAnsi="Times New Roman"/>
          <w:sz w:val="24"/>
          <w:szCs w:val="24"/>
          <w:lang w:val="uz-Cyrl-UZ"/>
        </w:rPr>
        <w:t>l) Oʻzbekiston Respublikasi Prezidentining 2025-yil 19-martdagi PF-50-sonli qarori doirasida Qoraqalpogʻiston Respublikasida Ijtimoiy reyestrda turgan ishsiz fuqarolarni ish bilan taʼminlash</w:t>
      </w:r>
      <w:r w:rsidR="006C237C" w:rsidRPr="008708CE">
        <w:rPr>
          <w:rFonts w:ascii="Times New Roman" w:hAnsi="Times New Roman"/>
          <w:sz w:val="24"/>
          <w:szCs w:val="24"/>
          <w:lang w:val="uz-Cyrl-UZ"/>
        </w:rPr>
        <w:t xml:space="preserve"> va mazkur ish o‘rinlarini kredit davri davomida qisqartirmaslik.</w:t>
      </w:r>
    </w:p>
    <w:p w14:paraId="0B1F783A" w14:textId="77777777" w:rsidR="00140FA8" w:rsidRPr="006C237C" w:rsidRDefault="00140FA8" w:rsidP="006C237C">
      <w:pPr>
        <w:pStyle w:val="a7"/>
        <w:numPr>
          <w:ilvl w:val="2"/>
          <w:numId w:val="7"/>
        </w:numPr>
        <w:tabs>
          <w:tab w:val="left" w:pos="1276"/>
        </w:tabs>
        <w:spacing w:after="200"/>
        <w:ind w:left="0" w:firstLine="567"/>
        <w:jc w:val="both"/>
        <w:rPr>
          <w:rFonts w:ascii="Times New Roman" w:hAnsi="Times New Roman"/>
          <w:sz w:val="24"/>
          <w:szCs w:val="24"/>
          <w:lang w:val="uz-Cyrl-UZ"/>
        </w:rPr>
      </w:pPr>
      <w:r w:rsidRPr="008708CE">
        <w:rPr>
          <w:rFonts w:ascii="Times New Roman" w:hAnsi="Times New Roman"/>
          <w:sz w:val="24"/>
          <w:szCs w:val="24"/>
          <w:lang w:val="uz-Cyrl-UZ"/>
        </w:rPr>
        <w:t>O‘zbekiston Respublikasi Fuqarolik kodeksining</w:t>
      </w:r>
      <w:r w:rsidRPr="006C237C">
        <w:rPr>
          <w:rFonts w:ascii="Times New Roman" w:hAnsi="Times New Roman"/>
          <w:sz w:val="24"/>
          <w:szCs w:val="24"/>
          <w:lang w:val="uz-Cyrl-UZ"/>
        </w:rPr>
        <w:t xml:space="preserve"> 776 va 783-moddalariga asosan Bankning birinchi talabi bilan mazkur talabni qondirish uchun yetarli bo‘lgan pul mablag‘larini o‘zining barcha hisobvarag‘laridan Bank hisobvarag‘iga o‘tkazish to‘g‘risida o‘ziga xizmat ko‘rsatuvchi bankka topshiriq berish.</w:t>
      </w:r>
    </w:p>
    <w:p w14:paraId="5153ED39" w14:textId="77777777" w:rsidR="00140FA8" w:rsidRPr="006C237C" w:rsidRDefault="00140FA8" w:rsidP="006C237C">
      <w:pPr>
        <w:pStyle w:val="a7"/>
        <w:numPr>
          <w:ilvl w:val="0"/>
          <w:numId w:val="5"/>
        </w:numPr>
        <w:tabs>
          <w:tab w:val="left" w:pos="1270"/>
        </w:tabs>
        <w:spacing w:after="200"/>
        <w:ind w:left="0" w:firstLine="567"/>
        <w:jc w:val="both"/>
        <w:rPr>
          <w:rFonts w:ascii="Times New Roman" w:hAnsi="Times New Roman"/>
          <w:b/>
          <w:vanish/>
          <w:sz w:val="24"/>
          <w:szCs w:val="24"/>
          <w:lang w:val="uz-Cyrl-UZ"/>
        </w:rPr>
      </w:pPr>
    </w:p>
    <w:p w14:paraId="1BC082FB" w14:textId="77777777" w:rsidR="00140FA8" w:rsidRPr="006C237C" w:rsidRDefault="00140FA8" w:rsidP="006C237C">
      <w:pPr>
        <w:pStyle w:val="a7"/>
        <w:numPr>
          <w:ilvl w:val="0"/>
          <w:numId w:val="5"/>
        </w:numPr>
        <w:tabs>
          <w:tab w:val="left" w:pos="1270"/>
        </w:tabs>
        <w:spacing w:after="200"/>
        <w:ind w:left="0" w:firstLine="567"/>
        <w:jc w:val="both"/>
        <w:rPr>
          <w:rFonts w:ascii="Times New Roman" w:hAnsi="Times New Roman"/>
          <w:b/>
          <w:vanish/>
          <w:sz w:val="24"/>
          <w:szCs w:val="24"/>
          <w:lang w:val="uz-Cyrl-UZ"/>
        </w:rPr>
      </w:pPr>
    </w:p>
    <w:p w14:paraId="436D9C1E" w14:textId="77777777" w:rsidR="00140FA8" w:rsidRPr="006C237C" w:rsidRDefault="00140FA8" w:rsidP="006C237C">
      <w:pPr>
        <w:pStyle w:val="a7"/>
        <w:tabs>
          <w:tab w:val="left" w:pos="1270"/>
        </w:tabs>
        <w:spacing w:after="200"/>
        <w:ind w:left="0" w:firstLine="567"/>
        <w:jc w:val="both"/>
        <w:rPr>
          <w:rFonts w:ascii="Times New Roman" w:hAnsi="Times New Roman"/>
          <w:b/>
          <w:sz w:val="24"/>
          <w:szCs w:val="24"/>
          <w:lang w:val="en-US"/>
        </w:rPr>
      </w:pPr>
      <w:r w:rsidRPr="006C237C">
        <w:rPr>
          <w:rFonts w:ascii="Times New Roman" w:hAnsi="Times New Roman"/>
          <w:b/>
          <w:sz w:val="24"/>
          <w:szCs w:val="24"/>
          <w:lang w:val="uz-Cyrl-UZ"/>
        </w:rPr>
        <w:t>5.3. Bankning huquqlari:</w:t>
      </w:r>
    </w:p>
    <w:p w14:paraId="5F0B08EF" w14:textId="77777777" w:rsidR="00140FA8" w:rsidRPr="006C237C" w:rsidRDefault="00140FA8" w:rsidP="006C237C">
      <w:pPr>
        <w:pStyle w:val="a7"/>
        <w:numPr>
          <w:ilvl w:val="2"/>
          <w:numId w:val="9"/>
        </w:numPr>
        <w:tabs>
          <w:tab w:val="left" w:pos="1276"/>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 to‘lovga layoqatsiz deb topilganda, kreditni ta’minlash bo‘yicha o‘z majburiyatlarini bajarmaganda, taqdim etilgan kreditni qaytarilishiga ta’sir ko‘rsatuvchi ma’lumot va hisobotlarning haq</w:t>
      </w:r>
      <w:r w:rsidRPr="006C237C">
        <w:rPr>
          <w:rFonts w:ascii="Times New Roman" w:hAnsi="Times New Roman"/>
          <w:sz w:val="24"/>
          <w:szCs w:val="24"/>
          <w:lang w:val="en-US"/>
        </w:rPr>
        <w:t>q</w:t>
      </w:r>
      <w:r w:rsidRPr="006C237C">
        <w:rPr>
          <w:rFonts w:ascii="Times New Roman" w:hAnsi="Times New Roman"/>
          <w:sz w:val="24"/>
          <w:szCs w:val="24"/>
          <w:lang w:val="uz-Cyrl-UZ"/>
        </w:rPr>
        <w:t>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45629117" w14:textId="77777777" w:rsidR="00140FA8" w:rsidRPr="006C237C" w:rsidRDefault="00140FA8" w:rsidP="006C237C">
      <w:pPr>
        <w:pStyle w:val="a7"/>
        <w:numPr>
          <w:ilvl w:val="2"/>
          <w:numId w:val="9"/>
        </w:numPr>
        <w:tabs>
          <w:tab w:val="left" w:pos="1276"/>
          <w:tab w:val="left" w:pos="1451"/>
          <w:tab w:val="left" w:pos="1589"/>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Kreditlash jarayonida ajratilgan kreditga tegishli bo‘lgan buxgalteriya va statistik hisobotlarni (korxonaning moliyaviy-xo‘jalik ahvoli, kreditning ta’minlanganligi, kreditga layoqatliligi va boshqalar) olish va tahlil qilish.</w:t>
      </w:r>
    </w:p>
    <w:p w14:paraId="7164F825"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b/>
          <w:bCs/>
          <w:sz w:val="24"/>
          <w:szCs w:val="24"/>
          <w:lang w:val="uz-Cyrl-UZ"/>
        </w:rPr>
        <w:lastRenderedPageBreak/>
        <w:t>5.3.3.</w:t>
      </w:r>
      <w:r w:rsidRPr="006C237C">
        <w:rPr>
          <w:rFonts w:ascii="Times New Roman" w:hAnsi="Times New Roman"/>
          <w:sz w:val="24"/>
          <w:szCs w:val="24"/>
          <w:lang w:val="uz-Cyrl-UZ"/>
        </w:rPr>
        <w:t xml:space="preserve"> Quyidagi hollardan biri sodir bo‘lganda Bank Qarz oluvchini bundan buyon kreditlashni to‘xtatish hamda </w:t>
      </w:r>
      <w:r w:rsidRPr="006C237C">
        <w:rPr>
          <w:rFonts w:ascii="Times New Roman" w:hAnsi="Times New Roman"/>
          <w:sz w:val="24"/>
          <w:szCs w:val="24"/>
          <w:lang w:val="uz-Latn-UZ"/>
        </w:rPr>
        <w:t xml:space="preserve">hisoblangan </w:t>
      </w:r>
      <w:r w:rsidRPr="006C237C">
        <w:rPr>
          <w:rFonts w:ascii="Times New Roman" w:hAnsi="Times New Roman"/>
          <w:sz w:val="24"/>
          <w:szCs w:val="24"/>
          <w:lang w:val="uz-Cyrl-UZ"/>
        </w:rPr>
        <w:t xml:space="preserve"> foizlar va kredit bo‘yicha asosiy qarzni muddatidan oldin undirish, shuningdek undiruvni kredit ta’minotiga qaratishga haqli:</w:t>
      </w:r>
    </w:p>
    <w:p w14:paraId="499086A5"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sz w:val="24"/>
          <w:szCs w:val="24"/>
          <w:lang w:val="uz-Cyrl-UZ"/>
        </w:rPr>
        <w:t>- kredit mablag‘laridan maqsadsiz foydalanilganligi aniqlanganda;</w:t>
      </w:r>
    </w:p>
    <w:p w14:paraId="488A54AA"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 Qarz oluvchi  tomonidan mazkur kredit shartnomasida </w:t>
      </w:r>
      <w:r w:rsidRPr="006C237C">
        <w:rPr>
          <w:rFonts w:ascii="Times New Roman" w:hAnsi="Times New Roman"/>
          <w:sz w:val="24"/>
          <w:szCs w:val="24"/>
          <w:lang w:val="uz-Latn-UZ"/>
        </w:rPr>
        <w:t xml:space="preserve">qayd etilgan </w:t>
      </w:r>
      <w:r w:rsidRPr="006C237C">
        <w:rPr>
          <w:rFonts w:ascii="Times New Roman" w:hAnsi="Times New Roman"/>
          <w:sz w:val="24"/>
          <w:szCs w:val="24"/>
          <w:lang w:val="uz-Cyrl-UZ"/>
        </w:rPr>
        <w:t>har qanday majburiyatlar bajarilmaganda;</w:t>
      </w:r>
    </w:p>
    <w:p w14:paraId="7DDEC6BC"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sz w:val="24"/>
          <w:szCs w:val="24"/>
          <w:lang w:val="uz-Cyrl-UZ"/>
        </w:rPr>
        <w:t>- Qarz oluvchining moliyaviy ahvoli yomonlashganda (zararlar, nolikvid balans va boshqalar) buxgalterlik hisobi lozim darajada yuritilmaganda, taqdim etilgan hisobotlarning noto‘g‘riligi (haqqoniy emasligi) aniqlanganda, shuningdek Qarz oluvchi/Garovga qo‘yuvchi to‘lovga qobiliyatsiz deb topilganda;</w:t>
      </w:r>
    </w:p>
    <w:p w14:paraId="667B175A" w14:textId="77777777" w:rsidR="00140FA8" w:rsidRPr="006C237C" w:rsidRDefault="00140FA8" w:rsidP="00807512">
      <w:pPr>
        <w:ind w:firstLine="567"/>
        <w:jc w:val="both"/>
        <w:rPr>
          <w:rFonts w:ascii="Times New Roman" w:hAnsi="Times New Roman"/>
          <w:sz w:val="24"/>
          <w:szCs w:val="24"/>
          <w:lang w:val="uz-Cyrl-UZ"/>
        </w:rPr>
      </w:pPr>
      <w:bookmarkStart w:id="7" w:name="_Hlk200980101"/>
      <w:r w:rsidRPr="006C237C">
        <w:rPr>
          <w:rFonts w:ascii="Times New Roman" w:hAnsi="Times New Roman"/>
          <w:sz w:val="24"/>
          <w:szCs w:val="24"/>
          <w:lang w:val="uz-Cyrl-UZ"/>
        </w:rPr>
        <w:t>- biznes reja ko‘rsatkichlari to‘liq bajarilmaganda;</w:t>
      </w:r>
    </w:p>
    <w:p w14:paraId="1B3BB7AE"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sz w:val="24"/>
          <w:szCs w:val="24"/>
          <w:lang w:val="uz-Cyrl-UZ"/>
        </w:rPr>
        <w:t>- import shartnomasi bekor qilinganda yoki haqiqiy emas deb topilganda;</w:t>
      </w:r>
    </w:p>
    <w:p w14:paraId="5D025BD6"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sz w:val="24"/>
          <w:szCs w:val="24"/>
          <w:lang w:val="en-US"/>
        </w:rPr>
        <w:t xml:space="preserve">- Qarz oluvchi bankning yozma ruxsatisiz qayta tashkil etilganda; </w:t>
      </w:r>
    </w:p>
    <w:bookmarkEnd w:id="7"/>
    <w:p w14:paraId="3E8A017A"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 ajratilgan kreditning qaytarilishi turli sabablarga ko‘ra  ta’minlanmagan bo‘lib qolganda yoki Bank xulosasiga ko‘ra taqdim etilgan ta’minot to‘liq yoki qisman o‘z qiymatini yo‘qotganda </w:t>
      </w:r>
      <w:r w:rsidRPr="006C237C">
        <w:rPr>
          <w:rFonts w:ascii="Times New Roman" w:hAnsi="Times New Roman"/>
          <w:sz w:val="24"/>
          <w:szCs w:val="24"/>
          <w:lang w:val="uz-Latn-UZ"/>
        </w:rPr>
        <w:t>yoxud ta’minot bilan bog‘lik shartnomalar</w:t>
      </w:r>
      <w:r w:rsidRPr="006C237C">
        <w:rPr>
          <w:rFonts w:ascii="Times New Roman" w:hAnsi="Times New Roman"/>
          <w:sz w:val="24"/>
          <w:szCs w:val="24"/>
          <w:lang w:val="uz-Cyrl-UZ"/>
        </w:rPr>
        <w:t xml:space="preserve"> haqiqiy emas deb topilganda;</w:t>
      </w:r>
    </w:p>
    <w:p w14:paraId="4F676BE7"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sz w:val="24"/>
          <w:szCs w:val="24"/>
          <w:lang w:val="uz-Cyrl-UZ"/>
        </w:rPr>
        <w:t>- kredit qaytarilishiga salbiy ta’sir ko‘rsatuvchi mazkur shartnomada ko‘zda tutilgan boshqa majburiyatlar bajarilmaganda;</w:t>
      </w:r>
    </w:p>
    <w:p w14:paraId="4DA35ACD" w14:textId="77777777" w:rsidR="00140FA8" w:rsidRPr="006C237C" w:rsidRDefault="00140FA8" w:rsidP="006C237C">
      <w:pPr>
        <w:tabs>
          <w:tab w:val="left" w:pos="1451"/>
        </w:tabs>
        <w:ind w:firstLine="567"/>
        <w:jc w:val="both"/>
        <w:rPr>
          <w:rFonts w:ascii="Times New Roman" w:hAnsi="Times New Roman"/>
          <w:sz w:val="24"/>
          <w:szCs w:val="24"/>
          <w:lang w:val="uz-Cyrl-UZ"/>
        </w:rPr>
      </w:pPr>
      <w:r w:rsidRPr="006C237C">
        <w:rPr>
          <w:rFonts w:ascii="Times New Roman" w:hAnsi="Times New Roman"/>
          <w:sz w:val="24"/>
          <w:szCs w:val="24"/>
          <w:lang w:val="uz-Cyrl-UZ"/>
        </w:rPr>
        <w:t>- mazkur shartnoma bilan bog‘liq bo‘lgan boshqa shartnoma (garov, kafolat, sug‘urta va b.) shartlari bajarilmaganda yoki buzilganda;</w:t>
      </w:r>
    </w:p>
    <w:p w14:paraId="0EDF5B2B" w14:textId="77777777" w:rsidR="00140FA8" w:rsidRPr="006C237C" w:rsidRDefault="00140FA8" w:rsidP="00807512">
      <w:pPr>
        <w:pStyle w:val="a7"/>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ajratilgan kredit bo‘yicha to‘lov (asosiy qarz va/yoki foiz) muddati buzilgan taqdirda;</w:t>
      </w:r>
    </w:p>
    <w:p w14:paraId="29B93B4B" w14:textId="77777777" w:rsidR="00140FA8" w:rsidRPr="00686486" w:rsidRDefault="00140FA8" w:rsidP="00807512">
      <w:pPr>
        <w:pStyle w:val="a7"/>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kredit mablag‘lari Qarz oluvchi va unga aloqador korxonalarning investitsion xarakterga ega bo‘lgan (boshqa) loyihalari doirasida (import) shartnomalarining tashabbuskorning o‘z mablag‘lari hisobidan to‘lanishi lozim bo‘lgan qismini moliyalashtirgan taqdirda;</w:t>
      </w:r>
    </w:p>
    <w:p w14:paraId="2CB1605E" w14:textId="77777777" w:rsidR="00F71026" w:rsidRPr="00AE532A" w:rsidRDefault="00F71026" w:rsidP="00F71026">
      <w:pPr>
        <w:pStyle w:val="a7"/>
        <w:tabs>
          <w:tab w:val="left" w:pos="1134"/>
        </w:tabs>
        <w:ind w:left="0" w:firstLine="567"/>
        <w:jc w:val="both"/>
        <w:rPr>
          <w:rFonts w:ascii="Times New Roman" w:hAnsi="Times New Roman"/>
          <w:sz w:val="24"/>
          <w:szCs w:val="24"/>
          <w:lang w:val="uz-Cyrl-UZ"/>
        </w:rPr>
      </w:pPr>
      <w:r w:rsidRPr="00880996">
        <w:rPr>
          <w:rFonts w:ascii="Times New Roman" w:hAnsi="Times New Roman"/>
          <w:sz w:val="24"/>
          <w:szCs w:val="24"/>
          <w:lang w:val="uz-Cyrl-UZ"/>
        </w:rPr>
        <w:t>- garov narsasi bo‘lgan mol-mulk garovga qo‘yuvchidan jinoyat yoki boshqa huquqbuzarlik sodir etganlik uchun qonunda belgilangan tartibda olib qo‘yilganda</w:t>
      </w:r>
      <w:r w:rsidRPr="006E3F89">
        <w:rPr>
          <w:rFonts w:ascii="Times New Roman" w:hAnsi="Times New Roman"/>
          <w:sz w:val="24"/>
          <w:szCs w:val="24"/>
          <w:lang w:val="uz-Cyrl-UZ"/>
        </w:rPr>
        <w:t>.</w:t>
      </w:r>
    </w:p>
    <w:p w14:paraId="42246857" w14:textId="77777777" w:rsidR="00140FA8" w:rsidRPr="006C237C" w:rsidRDefault="00140FA8" w:rsidP="006C237C">
      <w:pPr>
        <w:pStyle w:val="a7"/>
        <w:numPr>
          <w:ilvl w:val="2"/>
          <w:numId w:val="10"/>
        </w:numPr>
        <w:tabs>
          <w:tab w:val="left" w:pos="1173"/>
          <w:tab w:val="left" w:pos="1612"/>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oluvchining kredit tarixini shakllantirish uchun zarur bo‘lgan ma’lumotlarni Kredit axborot tahlil markazi va Kredit axbort milliy institutilari/Kredit byurolariga taqdim etish.</w:t>
      </w:r>
    </w:p>
    <w:p w14:paraId="09C39F03" w14:textId="20F24EF7" w:rsidR="00140FA8" w:rsidRPr="006C237C" w:rsidRDefault="00DC530D" w:rsidP="006C237C">
      <w:pPr>
        <w:numPr>
          <w:ilvl w:val="2"/>
          <w:numId w:val="12"/>
        </w:numPr>
        <w:tabs>
          <w:tab w:val="left" w:pos="1173"/>
          <w:tab w:val="left" w:pos="1612"/>
        </w:tabs>
        <w:ind w:left="0" w:firstLine="567"/>
        <w:jc w:val="both"/>
        <w:rPr>
          <w:rFonts w:ascii="Times New Roman" w:hAnsi="Times New Roman"/>
          <w:sz w:val="24"/>
          <w:szCs w:val="24"/>
          <w:lang w:val="uz-Cyrl-UZ"/>
        </w:rPr>
      </w:pPr>
      <w:r w:rsidRPr="00535991">
        <w:rPr>
          <w:rFonts w:ascii="Times New Roman" w:hAnsi="Times New Roman"/>
          <w:sz w:val="24"/>
          <w:szCs w:val="24"/>
          <w:lang w:val="uz-Cyrl-UZ"/>
        </w:rPr>
        <w:t xml:space="preserve">Mazkur Shartnoma bo‘yicha Bank o‘zining qonuniy talablarini qanoatlantirish uchun zarur bo‘lgan tegishli pul mablag‘larini </w:t>
      </w:r>
      <w:r w:rsidRPr="00880996">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r w:rsidRPr="006E3F89">
        <w:rPr>
          <w:rFonts w:ascii="Times New Roman" w:hAnsi="Times New Roman"/>
          <w:sz w:val="24"/>
          <w:szCs w:val="24"/>
          <w:lang w:val="uz-Cyrl-UZ"/>
        </w:rPr>
        <w:t xml:space="preserve"> </w:t>
      </w:r>
      <w:r w:rsidRPr="00535991">
        <w:rPr>
          <w:rFonts w:ascii="Times New Roman" w:hAnsi="Times New Roman"/>
          <w:sz w:val="24"/>
          <w:szCs w:val="24"/>
          <w:lang w:val="uz-Cyrl-UZ"/>
        </w:rPr>
        <w:t>O‘zbekiston Respublikasi</w:t>
      </w:r>
      <w:r w:rsidRPr="00535991">
        <w:rPr>
          <w:rFonts w:ascii="Times New Roman" w:hAnsi="Times New Roman"/>
          <w:b/>
          <w:sz w:val="24"/>
          <w:szCs w:val="24"/>
          <w:lang w:val="uz-Cyrl-UZ"/>
        </w:rPr>
        <w:t xml:space="preserve"> </w:t>
      </w:r>
      <w:r w:rsidRPr="00535991">
        <w:rPr>
          <w:rFonts w:ascii="Times New Roman" w:hAnsi="Times New Roman"/>
          <w:sz w:val="24"/>
          <w:szCs w:val="24"/>
          <w:lang w:val="uz-Cyrl-UZ"/>
        </w:rPr>
        <w:t xml:space="preserve">Fuqarolik kodeksining </w:t>
      </w:r>
      <w:r w:rsidRPr="006E3F89">
        <w:rPr>
          <w:rFonts w:ascii="Times New Roman" w:hAnsi="Times New Roman"/>
          <w:sz w:val="24"/>
          <w:szCs w:val="24"/>
          <w:lang w:val="uz-Cyrl-UZ"/>
        </w:rPr>
        <w:br/>
      </w:r>
      <w:r w:rsidRPr="00535991">
        <w:rPr>
          <w:rFonts w:ascii="Times New Roman" w:hAnsi="Times New Roman"/>
          <w:sz w:val="24"/>
          <w:szCs w:val="24"/>
          <w:lang w:val="uz-Cyrl-UZ"/>
        </w:rPr>
        <w:t>783-moddasiga muvofiq Qarz oluvchining barcha banklardagi barcha hisobvarag‘laridan uning topshirig‘isiz so‘zsiz (akseptsiz) tartibda hisobdan chiqarish (undirib olish). Bank ushbu mablag‘ hisobdan chiqarilgan sanadan boshlab keyingi ish kunidan kechiktirmagan holda hisobvaraq (omonat) egasiga uning hisobvarag‘idan qancha miqdordagi mablag‘ qanday sabablarga asosan va kimning foydasiga chiqarilganligini ko‘rsatgan holda xabarnoma (ma’lumotnoma) yuboradi</w:t>
      </w:r>
      <w:r w:rsidR="00140FA8" w:rsidRPr="006C237C">
        <w:rPr>
          <w:rFonts w:ascii="Times New Roman" w:hAnsi="Times New Roman"/>
          <w:sz w:val="24"/>
          <w:szCs w:val="24"/>
          <w:lang w:val="uz-Cyrl-UZ"/>
        </w:rPr>
        <w:t xml:space="preserve">. </w:t>
      </w:r>
    </w:p>
    <w:p w14:paraId="30B7DB8E" w14:textId="77777777" w:rsidR="00140FA8" w:rsidRPr="006C237C" w:rsidRDefault="00140FA8" w:rsidP="006C237C">
      <w:pPr>
        <w:numPr>
          <w:ilvl w:val="2"/>
          <w:numId w:val="12"/>
        </w:numPr>
        <w:tabs>
          <w:tab w:val="left" w:pos="1173"/>
          <w:tab w:val="left" w:pos="1612"/>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186EA989" w14:textId="77777777" w:rsidR="00140FA8" w:rsidRPr="006C237C" w:rsidRDefault="00140FA8" w:rsidP="006C237C">
      <w:pPr>
        <w:numPr>
          <w:ilvl w:val="2"/>
          <w:numId w:val="12"/>
        </w:numPr>
        <w:tabs>
          <w:tab w:val="left" w:pos="1173"/>
          <w:tab w:val="left" w:pos="1612"/>
        </w:tabs>
        <w:ind w:left="0" w:firstLine="567"/>
        <w:jc w:val="both"/>
        <w:rPr>
          <w:rFonts w:ascii="Times New Roman" w:hAnsi="Times New Roman"/>
          <w:sz w:val="24"/>
          <w:szCs w:val="24"/>
          <w:lang w:val="uz-Cyrl-UZ"/>
        </w:rPr>
      </w:pPr>
      <w:bookmarkStart w:id="8" w:name="_Hlk215667011"/>
      <w:r w:rsidRPr="006C237C">
        <w:rPr>
          <w:rFonts w:ascii="Times New Roman" w:hAnsi="Times New Roman"/>
          <w:sz w:val="24"/>
          <w:szCs w:val="24"/>
          <w:lang w:val="en-US"/>
        </w:rPr>
        <w:t>Garov narsasini vaqti-vaqti bilan qayta baholash.</w:t>
      </w:r>
      <w:bookmarkEnd w:id="8"/>
    </w:p>
    <w:p w14:paraId="686AA32A" w14:textId="77777777" w:rsidR="00140FA8" w:rsidRPr="006C237C" w:rsidRDefault="00140FA8" w:rsidP="006C237C">
      <w:pPr>
        <w:pStyle w:val="a7"/>
        <w:numPr>
          <w:ilvl w:val="1"/>
          <w:numId w:val="10"/>
        </w:numPr>
        <w:tabs>
          <w:tab w:val="left" w:pos="993"/>
        </w:tabs>
        <w:spacing w:after="200"/>
        <w:ind w:left="0" w:firstLine="567"/>
        <w:jc w:val="both"/>
        <w:rPr>
          <w:rFonts w:ascii="Times New Roman" w:hAnsi="Times New Roman"/>
          <w:b/>
          <w:sz w:val="24"/>
          <w:szCs w:val="24"/>
          <w:lang w:val="uz-Cyrl-UZ"/>
        </w:rPr>
      </w:pPr>
      <w:r w:rsidRPr="006C237C">
        <w:rPr>
          <w:rFonts w:ascii="Times New Roman" w:hAnsi="Times New Roman"/>
          <w:b/>
          <w:sz w:val="24"/>
          <w:szCs w:val="24"/>
          <w:lang w:val="uz-Cyrl-UZ"/>
        </w:rPr>
        <w:t>Qarz oluvchining huquqlari:</w:t>
      </w:r>
    </w:p>
    <w:p w14:paraId="5E027D83" w14:textId="77777777" w:rsidR="00140FA8" w:rsidRPr="006C237C" w:rsidRDefault="00140FA8" w:rsidP="006C237C">
      <w:pPr>
        <w:pStyle w:val="a7"/>
        <w:numPr>
          <w:ilvl w:val="0"/>
          <w:numId w:val="2"/>
        </w:numPr>
        <w:tabs>
          <w:tab w:val="left" w:pos="1451"/>
        </w:tabs>
        <w:spacing w:after="200"/>
        <w:ind w:left="0" w:firstLine="567"/>
        <w:jc w:val="both"/>
        <w:rPr>
          <w:rFonts w:ascii="Times New Roman" w:hAnsi="Times New Roman"/>
          <w:vanish/>
          <w:sz w:val="24"/>
          <w:szCs w:val="24"/>
          <w:lang w:val="uz-Cyrl-UZ"/>
        </w:rPr>
      </w:pPr>
    </w:p>
    <w:p w14:paraId="20960314" w14:textId="77777777" w:rsidR="00140FA8" w:rsidRPr="006C237C" w:rsidRDefault="00140FA8" w:rsidP="006C237C">
      <w:pPr>
        <w:pStyle w:val="a7"/>
        <w:numPr>
          <w:ilvl w:val="0"/>
          <w:numId w:val="2"/>
        </w:numPr>
        <w:tabs>
          <w:tab w:val="left" w:pos="1451"/>
        </w:tabs>
        <w:spacing w:after="200"/>
        <w:ind w:left="0" w:firstLine="567"/>
        <w:jc w:val="both"/>
        <w:rPr>
          <w:rFonts w:ascii="Times New Roman" w:hAnsi="Times New Roman"/>
          <w:vanish/>
          <w:sz w:val="24"/>
          <w:szCs w:val="24"/>
          <w:lang w:val="uz-Cyrl-UZ"/>
        </w:rPr>
      </w:pPr>
    </w:p>
    <w:p w14:paraId="3600CCBD" w14:textId="77777777" w:rsidR="00140FA8" w:rsidRPr="006C237C" w:rsidRDefault="00140FA8" w:rsidP="006C237C">
      <w:pPr>
        <w:pStyle w:val="a7"/>
        <w:numPr>
          <w:ilvl w:val="1"/>
          <w:numId w:val="2"/>
        </w:numPr>
        <w:tabs>
          <w:tab w:val="left" w:pos="1451"/>
        </w:tabs>
        <w:spacing w:after="200"/>
        <w:ind w:left="0" w:firstLine="567"/>
        <w:jc w:val="both"/>
        <w:rPr>
          <w:rFonts w:ascii="Times New Roman" w:hAnsi="Times New Roman"/>
          <w:vanish/>
          <w:sz w:val="24"/>
          <w:szCs w:val="24"/>
          <w:lang w:val="uz-Cyrl-UZ"/>
        </w:rPr>
      </w:pPr>
    </w:p>
    <w:p w14:paraId="57BB4A85" w14:textId="77777777" w:rsidR="00140FA8" w:rsidRPr="006C237C" w:rsidRDefault="00140FA8" w:rsidP="006C237C">
      <w:pPr>
        <w:pStyle w:val="a7"/>
        <w:numPr>
          <w:ilvl w:val="2"/>
          <w:numId w:val="2"/>
        </w:numPr>
        <w:tabs>
          <w:tab w:val="left" w:pos="1276"/>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Kredit mablag‘lari ajratilguniga qadar kredit olishdan bepul asosda voz kechish;</w:t>
      </w:r>
    </w:p>
    <w:p w14:paraId="4726C4AE" w14:textId="77777777" w:rsidR="00140FA8" w:rsidRPr="006C237C" w:rsidRDefault="00140FA8" w:rsidP="006C237C">
      <w:pPr>
        <w:pStyle w:val="a7"/>
        <w:numPr>
          <w:ilvl w:val="2"/>
          <w:numId w:val="2"/>
        </w:numPr>
        <w:tabs>
          <w:tab w:val="left" w:pos="1276"/>
        </w:tabs>
        <w:spacing w:after="200"/>
        <w:ind w:left="0" w:firstLine="567"/>
        <w:jc w:val="both"/>
        <w:rPr>
          <w:rFonts w:ascii="Times New Roman" w:hAnsi="Times New Roman"/>
          <w:sz w:val="24"/>
          <w:szCs w:val="24"/>
          <w:lang w:val="en-US"/>
        </w:rPr>
      </w:pPr>
      <w:r w:rsidRPr="006C237C">
        <w:rPr>
          <w:rFonts w:ascii="Times New Roman" w:hAnsi="Times New Roman"/>
          <w:sz w:val="24"/>
          <w:szCs w:val="24"/>
          <w:lang w:val="en-US"/>
        </w:rPr>
        <w:t>Kredit</w:t>
      </w:r>
      <w:r w:rsidRPr="006C237C">
        <w:rPr>
          <w:rFonts w:ascii="Times New Roman" w:hAnsi="Times New Roman"/>
          <w:sz w:val="24"/>
          <w:szCs w:val="24"/>
          <w:lang w:val="uz-Cyrl-UZ"/>
        </w:rPr>
        <w:t xml:space="preserve"> mablag‘larini </w:t>
      </w:r>
      <w:r w:rsidRPr="006C237C">
        <w:rPr>
          <w:rFonts w:ascii="Times New Roman" w:hAnsi="Times New Roman"/>
          <w:sz w:val="24"/>
          <w:szCs w:val="24"/>
          <w:lang w:val="en-US"/>
        </w:rPr>
        <w:t xml:space="preserve"> muddatidan oldin qaytarish;</w:t>
      </w:r>
    </w:p>
    <w:p w14:paraId="3554246C" w14:textId="77777777" w:rsidR="00140FA8" w:rsidRPr="006C237C" w:rsidRDefault="00140FA8" w:rsidP="006C237C">
      <w:pPr>
        <w:pStyle w:val="a7"/>
        <w:numPr>
          <w:ilvl w:val="2"/>
          <w:numId w:val="2"/>
        </w:numPr>
        <w:tabs>
          <w:tab w:val="left" w:pos="567"/>
          <w:tab w:val="left" w:pos="993"/>
          <w:tab w:val="left" w:pos="1134"/>
          <w:tab w:val="left" w:pos="1276"/>
        </w:tabs>
        <w:spacing w:before="60"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Kredit qarzorliklari bo‘yicha Bankdan ma’lumotlar olish, shu jumladan boshqa murojaatlar mavjud bo‘lganda, kredit ajratilgan BXO/BXM ofislariga yoki bankning yuridik manzili: 100000, </w:t>
      </w:r>
      <w:r w:rsidRPr="006C237C">
        <w:rPr>
          <w:rFonts w:ascii="Times New Roman" w:hAnsi="Times New Roman"/>
          <w:sz w:val="24"/>
          <w:szCs w:val="24"/>
          <w:lang w:val="uz-Cyrl-UZ"/>
        </w:rPr>
        <w:lastRenderedPageBreak/>
        <w:t>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78061B92" w14:textId="77777777" w:rsidR="00140FA8" w:rsidRPr="006C237C" w:rsidRDefault="00140FA8" w:rsidP="006C237C">
      <w:pPr>
        <w:pStyle w:val="a7"/>
        <w:numPr>
          <w:ilvl w:val="2"/>
          <w:numId w:val="2"/>
        </w:numPr>
        <w:tabs>
          <w:tab w:val="left" w:pos="1276"/>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Kreditlash va hisob-kitoblar bo‘yicha O‘zbekiston Respublikasi me’yoriy-huquqiy hujjatlari va Bankning ichki qoidalaridagi o‘zgarishlar haqida Bankdan ma’lumot olish.</w:t>
      </w:r>
    </w:p>
    <w:p w14:paraId="1D5CB62A" w14:textId="77777777" w:rsidR="00140FA8" w:rsidRPr="006C237C" w:rsidRDefault="00140FA8" w:rsidP="006C237C">
      <w:pPr>
        <w:pStyle w:val="a7"/>
        <w:numPr>
          <w:ilvl w:val="0"/>
          <w:numId w:val="2"/>
        </w:numPr>
        <w:tabs>
          <w:tab w:val="left" w:pos="459"/>
          <w:tab w:val="left" w:pos="1163"/>
        </w:tabs>
        <w:ind w:left="0" w:firstLine="567"/>
        <w:jc w:val="center"/>
        <w:rPr>
          <w:rFonts w:ascii="Times New Roman" w:hAnsi="Times New Roman"/>
          <w:b/>
          <w:sz w:val="24"/>
          <w:szCs w:val="24"/>
        </w:rPr>
      </w:pPr>
      <w:r w:rsidRPr="006C237C">
        <w:rPr>
          <w:rFonts w:ascii="Times New Roman" w:hAnsi="Times New Roman"/>
          <w:b/>
          <w:sz w:val="24"/>
          <w:szCs w:val="24"/>
        </w:rPr>
        <w:t>HISOB-KITOBLAR TARTIBI</w:t>
      </w:r>
      <w:r w:rsidRPr="006C237C">
        <w:rPr>
          <w:rFonts w:ascii="Times New Roman" w:hAnsi="Times New Roman"/>
          <w:sz w:val="24"/>
          <w:szCs w:val="24"/>
          <w:lang w:val="uz-Cyrl-UZ"/>
        </w:rPr>
        <w:t xml:space="preserve">   </w:t>
      </w:r>
    </w:p>
    <w:p w14:paraId="08C52222" w14:textId="77777777" w:rsidR="00140FA8" w:rsidRPr="006C237C" w:rsidRDefault="00140FA8" w:rsidP="00807512">
      <w:pPr>
        <w:pStyle w:val="a7"/>
        <w:numPr>
          <w:ilvl w:val="0"/>
          <w:numId w:val="4"/>
        </w:numPr>
        <w:tabs>
          <w:tab w:val="left" w:pos="1134"/>
          <w:tab w:val="left" w:pos="1304"/>
        </w:tabs>
        <w:ind w:left="0" w:firstLine="567"/>
        <w:jc w:val="both"/>
        <w:rPr>
          <w:rFonts w:ascii="Times New Roman" w:hAnsi="Times New Roman"/>
          <w:vanish/>
          <w:sz w:val="24"/>
          <w:szCs w:val="24"/>
          <w:lang w:val="uz-Cyrl-UZ"/>
        </w:rPr>
      </w:pPr>
    </w:p>
    <w:p w14:paraId="0DBB20A9" w14:textId="77777777" w:rsidR="00140FA8" w:rsidRPr="006C237C" w:rsidRDefault="00140FA8" w:rsidP="00807512">
      <w:pPr>
        <w:pStyle w:val="a7"/>
        <w:numPr>
          <w:ilvl w:val="0"/>
          <w:numId w:val="4"/>
        </w:numPr>
        <w:tabs>
          <w:tab w:val="left" w:pos="1134"/>
          <w:tab w:val="left" w:pos="1304"/>
        </w:tabs>
        <w:ind w:left="0" w:firstLine="567"/>
        <w:jc w:val="both"/>
        <w:rPr>
          <w:rFonts w:ascii="Times New Roman" w:hAnsi="Times New Roman"/>
          <w:vanish/>
          <w:sz w:val="24"/>
          <w:szCs w:val="24"/>
          <w:lang w:val="uz-Cyrl-UZ"/>
        </w:rPr>
      </w:pPr>
    </w:p>
    <w:p w14:paraId="5EE0B09C" w14:textId="4359E5B3" w:rsidR="00140FA8" w:rsidRPr="006C237C" w:rsidRDefault="00140FA8" w:rsidP="00807512">
      <w:pPr>
        <w:pStyle w:val="a7"/>
        <w:numPr>
          <w:ilvl w:val="1"/>
          <w:numId w:val="4"/>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Bankning kredit ajratish yuzasidan majburiyati vujudga kelganidan keyin, Qarz oluvchining  to‘lov hujjatiga  asosan  Bank kreditni mazkur shartnomada ko‘rsatilgan shartlar asosida Qarz oluvchining ssuda hisobvarag‘idan pul o‘tkazish yo‘li bilan ajratadi.</w:t>
      </w:r>
    </w:p>
    <w:p w14:paraId="6CE439DE" w14:textId="77777777" w:rsidR="00140FA8" w:rsidRPr="006C237C" w:rsidRDefault="00140FA8" w:rsidP="006C237C">
      <w:pPr>
        <w:pStyle w:val="a7"/>
        <w:numPr>
          <w:ilvl w:val="1"/>
          <w:numId w:val="4"/>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 berilgan kredit uchun foizlarni Bankka mazkur shartnomada belgilangan muddatda va miqdorda Bank amalga oshirgan hisob-kitob asosida to‘laydi.</w:t>
      </w:r>
    </w:p>
    <w:p w14:paraId="0A8CFAC1" w14:textId="77777777" w:rsidR="00140FA8" w:rsidRPr="006C237C" w:rsidRDefault="00140FA8" w:rsidP="006C237C">
      <w:pPr>
        <w:pStyle w:val="a7"/>
        <w:numPr>
          <w:ilvl w:val="1"/>
          <w:numId w:val="4"/>
        </w:numPr>
        <w:tabs>
          <w:tab w:val="left" w:pos="1134"/>
        </w:tabs>
        <w:ind w:left="0" w:firstLine="567"/>
        <w:jc w:val="both"/>
        <w:rPr>
          <w:rFonts w:ascii="Times New Roman" w:hAnsi="Times New Roman"/>
          <w:sz w:val="24"/>
          <w:szCs w:val="24"/>
          <w:lang w:val="en-US"/>
        </w:rPr>
      </w:pPr>
      <w:r w:rsidRPr="006C237C">
        <w:rPr>
          <w:rFonts w:ascii="Times New Roman" w:hAnsi="Times New Roman"/>
          <w:sz w:val="24"/>
          <w:szCs w:val="24"/>
          <w:lang w:val="en-US"/>
        </w:rPr>
        <w:t>Kreditdan foydalanganlik uchun foizlar har kuni Bank tomonidan hisoblab boriladi.</w:t>
      </w:r>
    </w:p>
    <w:p w14:paraId="5D7C7064" w14:textId="77777777" w:rsidR="00140FA8" w:rsidRPr="006C237C" w:rsidRDefault="00140FA8" w:rsidP="006C237C">
      <w:pPr>
        <w:pStyle w:val="a7"/>
        <w:numPr>
          <w:ilvl w:val="1"/>
          <w:numId w:val="4"/>
        </w:numPr>
        <w:tabs>
          <w:tab w:val="left" w:pos="1134"/>
          <w:tab w:val="left" w:pos="116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en-US"/>
        </w:rPr>
        <w:t>Qabul qilingan muddatli majburiyatnomalar hamda mazkur shartnoma shartlariga asosan ajratilgan kreditni hamda u bo‘yicha foizlarni qaytarish to‘lov topshiriqnomasi orqali pul o‘tkazish yo‘li bilan amalga oshiriladi.</w:t>
      </w:r>
    </w:p>
    <w:p w14:paraId="09F0819A" w14:textId="7EB01097" w:rsidR="00140FA8" w:rsidRPr="006C237C" w:rsidRDefault="00140FA8" w:rsidP="006C237C">
      <w:pPr>
        <w:pStyle w:val="a7"/>
        <w:numPr>
          <w:ilvl w:val="1"/>
          <w:numId w:val="4"/>
        </w:numPr>
        <w:tabs>
          <w:tab w:val="left" w:pos="1134"/>
          <w:tab w:val="left" w:pos="1163"/>
        </w:tabs>
        <w:spacing w:after="200"/>
        <w:ind w:left="0" w:firstLine="567"/>
        <w:jc w:val="both"/>
        <w:rPr>
          <w:rFonts w:ascii="Times New Roman" w:hAnsi="Times New Roman"/>
          <w:sz w:val="24"/>
          <w:szCs w:val="24"/>
          <w:lang w:val="uz-Cyrl-UZ"/>
        </w:rPr>
      </w:pPr>
      <w:bookmarkStart w:id="9" w:name="_Hlk200980144"/>
      <w:r w:rsidRPr="006C237C">
        <w:rPr>
          <w:rFonts w:ascii="Times New Roman" w:hAnsi="Times New Roman"/>
          <w:sz w:val="24"/>
          <w:szCs w:val="24"/>
          <w:lang w:val="uz-Cyrl-UZ"/>
        </w:rPr>
        <w:t xml:space="preserve">Qarz oluvchidan kreditning joriy to‘lovi uchun kreditni (qarzni) qaytarish jadvalida belgilangan summaga nisbatan ko‘p mablag‘ kelib tushsa, u holda bank kelib tushgan mablag‘ning ortiqcha qismini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oluvchining kreditining (qarzning) asosiy qarzini so‘ndirishga yo‘naltiradi.</w:t>
      </w:r>
    </w:p>
    <w:bookmarkEnd w:id="9"/>
    <w:p w14:paraId="6AA8992E" w14:textId="77777777" w:rsidR="00140FA8" w:rsidRPr="006C237C" w:rsidRDefault="00140FA8" w:rsidP="006C237C">
      <w:pPr>
        <w:pStyle w:val="a7"/>
        <w:numPr>
          <w:ilvl w:val="1"/>
          <w:numId w:val="4"/>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 tomonidan kredit va foizlarni qoplash uchun amalga oshirilgan har qanday to‘lovlar quyidagi ketma-ketlikda qoplanadi:</w:t>
      </w:r>
    </w:p>
    <w:p w14:paraId="6109684E" w14:textId="77777777" w:rsidR="00140FA8" w:rsidRPr="006C237C" w:rsidRDefault="00140FA8" w:rsidP="00807512">
      <w:pPr>
        <w:spacing w:line="257" w:lineRule="auto"/>
        <w:ind w:firstLine="567"/>
        <w:jc w:val="both"/>
        <w:rPr>
          <w:rFonts w:ascii="Times New Roman" w:hAnsi="Times New Roman"/>
          <w:sz w:val="24"/>
          <w:szCs w:val="24"/>
          <w:lang w:val="uz-Cyrl-UZ"/>
        </w:rPr>
      </w:pPr>
      <w:r w:rsidRPr="006C237C">
        <w:rPr>
          <w:rFonts w:ascii="Times New Roman" w:hAnsi="Times New Roman"/>
          <w:sz w:val="24"/>
          <w:szCs w:val="24"/>
          <w:lang w:val="uz-Cyrl-UZ"/>
        </w:rPr>
        <w:t>1) asosiy qarz bo‘yicha muddati o‘tgan qarzdorlik va muddati o‘tgan foiz to‘lovlari mutanosib ravishda;</w:t>
      </w:r>
    </w:p>
    <w:p w14:paraId="40F35612" w14:textId="77777777" w:rsidR="00140FA8" w:rsidRPr="006C237C" w:rsidRDefault="00140FA8" w:rsidP="00807512">
      <w:pPr>
        <w:spacing w:line="257" w:lineRule="auto"/>
        <w:ind w:firstLine="567"/>
        <w:jc w:val="both"/>
        <w:rPr>
          <w:rFonts w:ascii="Times New Roman" w:hAnsi="Times New Roman"/>
          <w:sz w:val="24"/>
          <w:szCs w:val="24"/>
          <w:lang w:val="uz-Cyrl-UZ"/>
        </w:rPr>
      </w:pPr>
      <w:r w:rsidRPr="006C237C">
        <w:rPr>
          <w:rFonts w:ascii="Times New Roman" w:hAnsi="Times New Roman"/>
          <w:sz w:val="24"/>
          <w:szCs w:val="24"/>
          <w:lang w:val="uz-Cyrl-UZ"/>
        </w:rPr>
        <w:t>2) joriy davr uchun hisoblangan foizlar va joriy davr uchun asosiy qarz bo‘yicha qarzdorlik;</w:t>
      </w:r>
    </w:p>
    <w:p w14:paraId="5239D34B" w14:textId="77777777" w:rsidR="00140FA8" w:rsidRPr="006C237C" w:rsidRDefault="00140FA8" w:rsidP="00807512">
      <w:pPr>
        <w:spacing w:line="257" w:lineRule="auto"/>
        <w:ind w:firstLine="567"/>
        <w:jc w:val="both"/>
        <w:rPr>
          <w:rFonts w:ascii="Times New Roman" w:hAnsi="Times New Roman"/>
          <w:sz w:val="24"/>
          <w:szCs w:val="24"/>
          <w:lang w:val="uz-Cyrl-UZ"/>
        </w:rPr>
      </w:pPr>
      <w:r w:rsidRPr="006C237C">
        <w:rPr>
          <w:rFonts w:ascii="Times New Roman" w:hAnsi="Times New Roman"/>
          <w:sz w:val="24"/>
          <w:szCs w:val="24"/>
          <w:lang w:val="uz-Cyrl-UZ"/>
        </w:rPr>
        <w:t>3) neustoyka (jarima, penya);</w:t>
      </w:r>
    </w:p>
    <w:p w14:paraId="0F6BCD86" w14:textId="77777777" w:rsidR="00140FA8" w:rsidRPr="006C237C" w:rsidRDefault="00140FA8" w:rsidP="006C237C">
      <w:pPr>
        <w:tabs>
          <w:tab w:val="left" w:pos="1316"/>
        </w:tabs>
        <w:ind w:firstLine="567"/>
        <w:jc w:val="both"/>
        <w:rPr>
          <w:rFonts w:ascii="Times New Roman" w:hAnsi="Times New Roman"/>
          <w:sz w:val="24"/>
          <w:szCs w:val="24"/>
          <w:lang w:val="uz-Cyrl-UZ"/>
        </w:rPr>
      </w:pPr>
      <w:r w:rsidRPr="006C237C">
        <w:rPr>
          <w:rFonts w:ascii="Times New Roman" w:hAnsi="Times New Roman"/>
          <w:sz w:val="24"/>
          <w:szCs w:val="24"/>
          <w:lang w:val="uz-Cyrl-UZ"/>
        </w:rPr>
        <w:t>4) kreditorning qarzdorlikni uzish bilan bog‘liq bo‘lgan boshqa xarajatlari.</w:t>
      </w:r>
    </w:p>
    <w:p w14:paraId="35B84906" w14:textId="302D46C4" w:rsidR="00140FA8" w:rsidRPr="006C237C" w:rsidRDefault="00140FA8" w:rsidP="006C237C">
      <w:pPr>
        <w:tabs>
          <w:tab w:val="left" w:pos="1316"/>
        </w:tabs>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Qarz oluvchi tomonidan kredit bo‘yicha asosiy qarz, foizlar va </w:t>
      </w:r>
      <w:r w:rsidRPr="006C237C">
        <w:rPr>
          <w:rFonts w:ascii="Times New Roman" w:hAnsi="Times New Roman"/>
          <w:sz w:val="24"/>
          <w:szCs w:val="24"/>
          <w:lang w:val="uz-Latn-UZ"/>
        </w:rPr>
        <w:t>boshqa to‘lovlar</w:t>
      </w:r>
      <w:r w:rsidRPr="006C237C">
        <w:rPr>
          <w:rFonts w:ascii="Times New Roman" w:hAnsi="Times New Roman"/>
          <w:sz w:val="24"/>
          <w:szCs w:val="24"/>
          <w:lang w:val="uz-Cyrl-UZ"/>
        </w:rPr>
        <w:t xml:space="preserve">ni to‘lash muddati o‘tkazib yuborilganda, Bank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oluvchining barcha hisobvarag‘idan kerakli summani uning topshirig‘isiz so‘zsiz (akseptsiz) tartibda hisobdan chiqaradi (undirib oladi).</w:t>
      </w:r>
    </w:p>
    <w:p w14:paraId="79D63F9F" w14:textId="36B3E8CC" w:rsidR="00140FA8" w:rsidRPr="006C237C" w:rsidRDefault="00140FA8" w:rsidP="006C237C">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6.7. </w:t>
      </w:r>
      <w:r w:rsidRPr="006C237C">
        <w:rPr>
          <w:rFonts w:ascii="Times New Roman" w:hAnsi="Times New Roman"/>
          <w:sz w:val="24"/>
          <w:szCs w:val="24"/>
          <w:lang w:val="uz-Cyrl-UZ"/>
        </w:rPr>
        <w:t xml:space="preserve">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 xml:space="preserve">arz oluvchi tomonidan kredit qisman muddatidan oldin so‘ndirilishi munosabati bilan kredit bo‘yicha to‘lovlarni amalga oshirish sanalari va muddatlari yoki oraliq kredit to‘lovlarining miqdorlari o‘zgarganda bank kreditni qaytarish jadvalini yangidan rasmiylashtirib,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oluvchiga taqdim qilishi lozim.</w:t>
      </w:r>
    </w:p>
    <w:p w14:paraId="2B53ABCD" w14:textId="77777777" w:rsidR="00140FA8" w:rsidRPr="006C237C" w:rsidRDefault="00140FA8" w:rsidP="006C237C">
      <w:pPr>
        <w:tabs>
          <w:tab w:val="left" w:pos="1316"/>
        </w:tabs>
        <w:spacing w:after="240"/>
        <w:ind w:firstLine="567"/>
        <w:jc w:val="both"/>
        <w:rPr>
          <w:rFonts w:ascii="Times New Roman" w:hAnsi="Times New Roman"/>
          <w:sz w:val="24"/>
          <w:szCs w:val="24"/>
          <w:lang w:val="uz-Cyrl-UZ"/>
        </w:rPr>
      </w:pPr>
      <w:r w:rsidRPr="006C237C">
        <w:rPr>
          <w:rFonts w:ascii="Times New Roman" w:hAnsi="Times New Roman"/>
          <w:sz w:val="24"/>
          <w:szCs w:val="24"/>
          <w:lang w:val="uz-Cyrl-UZ"/>
        </w:rPr>
        <w:t>Bunda, kreditni qaytarish jadvali yangidan rasmiylashtirilishi bilan undan oldin mavjud bo‘lgan kreditni qaytarish jadvali o‘z kuchini yo‘qotadi.</w:t>
      </w:r>
    </w:p>
    <w:p w14:paraId="43F2A6D2" w14:textId="77777777" w:rsidR="00140FA8" w:rsidRPr="006C237C" w:rsidRDefault="00140FA8" w:rsidP="006C237C">
      <w:pPr>
        <w:pStyle w:val="a7"/>
        <w:numPr>
          <w:ilvl w:val="0"/>
          <w:numId w:val="4"/>
        </w:numPr>
        <w:tabs>
          <w:tab w:val="left" w:pos="851"/>
        </w:tabs>
        <w:ind w:left="0" w:firstLine="567"/>
        <w:jc w:val="center"/>
        <w:rPr>
          <w:rFonts w:ascii="Times New Roman" w:hAnsi="Times New Roman"/>
          <w:b/>
          <w:sz w:val="24"/>
          <w:szCs w:val="24"/>
          <w:lang w:val="uz-Cyrl-UZ"/>
        </w:rPr>
      </w:pPr>
      <w:r w:rsidRPr="006C237C">
        <w:rPr>
          <w:rFonts w:ascii="Times New Roman" w:hAnsi="Times New Roman"/>
          <w:b/>
          <w:sz w:val="24"/>
          <w:szCs w:val="24"/>
          <w:lang w:val="uz-Cyrl-UZ"/>
        </w:rPr>
        <w:t>KREDIT QAYTARILISHINING TA’MINOTI VA UNI RASMIYLASHTIRISH</w:t>
      </w:r>
    </w:p>
    <w:p w14:paraId="4EF6ADD7" w14:textId="52C51CB3" w:rsidR="00140FA8" w:rsidRPr="006C237C" w:rsidRDefault="00140FA8" w:rsidP="006C237C">
      <w:pPr>
        <w:pStyle w:val="a7"/>
        <w:numPr>
          <w:ilvl w:val="1"/>
          <w:numId w:val="4"/>
        </w:numPr>
        <w:tabs>
          <w:tab w:val="left" w:pos="993"/>
        </w:tabs>
        <w:ind w:left="0" w:firstLine="567"/>
        <w:jc w:val="both"/>
        <w:rPr>
          <w:rFonts w:ascii="Times New Roman" w:hAnsi="Times New Roman"/>
          <w:i/>
          <w:sz w:val="24"/>
          <w:szCs w:val="24"/>
          <w:vertAlign w:val="superscript"/>
          <w:lang w:val="uz-Cyrl-UZ"/>
        </w:rPr>
      </w:pPr>
      <w:r w:rsidRPr="006C237C">
        <w:rPr>
          <w:rFonts w:ascii="Times New Roman" w:hAnsi="Times New Roman"/>
          <w:sz w:val="24"/>
          <w:szCs w:val="24"/>
          <w:lang w:val="uz-Cyrl-UZ"/>
        </w:rPr>
        <w:t xml:space="preserve">Mazkur </w:t>
      </w:r>
      <w:r w:rsidR="00B226A3" w:rsidRPr="006C237C">
        <w:rPr>
          <w:rFonts w:ascii="Times New Roman" w:hAnsi="Times New Roman"/>
          <w:sz w:val="24"/>
          <w:szCs w:val="24"/>
          <w:lang w:val="uz-Cyrl-UZ"/>
        </w:rPr>
        <w:t xml:space="preserve">shartnoma asosida ajratilgan kredit moliyaviy barqaror, ijobiy reytingga ega sug’urta kompaniyasining [guar_sum] so’m miqdorida kredit qaytmaslik xatarini sug’urta qilish polisi hamda “Tadbirkorlikni Rivojlantirish Kompaniyasi” AJ ning [sum_guar]  so’m miqdorida depozit garovi bilan ta’minlanadi. </w:t>
      </w:r>
      <w:r w:rsidR="00B226A3" w:rsidRPr="006C237C">
        <w:rPr>
          <w:rFonts w:ascii="Times New Roman" w:hAnsi="Times New Roman"/>
          <w:i/>
          <w:iCs/>
          <w:sz w:val="24"/>
          <w:szCs w:val="24"/>
          <w:lang w:val="uz-Cyrl-UZ"/>
        </w:rPr>
        <w:t>(Bunda “Tadbirkorlikni Rivojlantirish Kompaniyasi” AJning depozit garovi</w:t>
      </w:r>
      <w:r w:rsidR="00A77EC8" w:rsidRPr="006C237C">
        <w:rPr>
          <w:rFonts w:ascii="Times New Roman" w:hAnsi="Times New Roman"/>
          <w:i/>
          <w:iCs/>
          <w:sz w:val="24"/>
          <w:szCs w:val="24"/>
          <w:lang w:val="uz-Cyrl-UZ"/>
        </w:rPr>
        <w:t xml:space="preserve"> 04.10.2024 yildagi “Mikrokreditlarni qayta moliyalashtirish va portfel kafilligi taqdim etish to’g’risida” 6-sonli Bosh bitimga asosan </w:t>
      </w:r>
      <w:r w:rsidR="00B226A3" w:rsidRPr="006C237C">
        <w:rPr>
          <w:rFonts w:ascii="Times New Roman" w:hAnsi="Times New Roman"/>
          <w:i/>
          <w:iCs/>
          <w:sz w:val="24"/>
          <w:szCs w:val="24"/>
          <w:lang w:val="uz-Cyrl-UZ"/>
        </w:rPr>
        <w:t xml:space="preserve"> kredit </w:t>
      </w:r>
      <w:r w:rsidR="00A77EC8" w:rsidRPr="006C237C">
        <w:rPr>
          <w:rFonts w:ascii="Times New Roman" w:hAnsi="Times New Roman"/>
          <w:i/>
          <w:iCs/>
          <w:sz w:val="24"/>
          <w:szCs w:val="24"/>
          <w:lang w:val="uz-Cyrl-UZ"/>
        </w:rPr>
        <w:t xml:space="preserve">mablag’lari </w:t>
      </w:r>
      <w:r w:rsidR="00B226A3" w:rsidRPr="006C237C">
        <w:rPr>
          <w:rFonts w:ascii="Times New Roman" w:hAnsi="Times New Roman"/>
          <w:i/>
          <w:iCs/>
          <w:sz w:val="24"/>
          <w:szCs w:val="24"/>
          <w:lang w:val="uz-Cyrl-UZ"/>
        </w:rPr>
        <w:t>ajratilgan</w:t>
      </w:r>
      <w:r w:rsidR="00A77EC8" w:rsidRPr="006C237C">
        <w:rPr>
          <w:rFonts w:ascii="Times New Roman" w:hAnsi="Times New Roman"/>
          <w:i/>
          <w:iCs/>
          <w:sz w:val="24"/>
          <w:szCs w:val="24"/>
          <w:lang w:val="uz-Cyrl-UZ"/>
        </w:rPr>
        <w:t xml:space="preserve">idan keyin </w:t>
      </w:r>
      <w:r w:rsidR="00B226A3" w:rsidRPr="006C237C">
        <w:rPr>
          <w:rFonts w:ascii="Times New Roman" w:hAnsi="Times New Roman"/>
          <w:i/>
          <w:iCs/>
          <w:sz w:val="24"/>
          <w:szCs w:val="24"/>
          <w:lang w:val="uz-Cyrl-UZ"/>
        </w:rPr>
        <w:t>shakllantiriladi)</w:t>
      </w:r>
      <w:r w:rsidRPr="006C237C">
        <w:rPr>
          <w:rFonts w:ascii="Times New Roman" w:hAnsi="Times New Roman"/>
          <w:sz w:val="24"/>
          <w:szCs w:val="24"/>
          <w:lang w:val="uz-Cyrl-UZ"/>
        </w:rPr>
        <w:t xml:space="preserve">. </w:t>
      </w:r>
    </w:p>
    <w:p w14:paraId="5D7EB35E" w14:textId="563BC897" w:rsidR="00BD0CD5" w:rsidRPr="006C237C" w:rsidRDefault="00BD0CD5" w:rsidP="006C237C">
      <w:pPr>
        <w:pStyle w:val="a7"/>
        <w:tabs>
          <w:tab w:val="left" w:pos="993"/>
        </w:tabs>
        <w:ind w:left="0" w:firstLine="567"/>
        <w:jc w:val="both"/>
        <w:rPr>
          <w:rFonts w:ascii="Times New Roman" w:hAnsi="Times New Roman"/>
          <w:i/>
          <w:sz w:val="24"/>
          <w:szCs w:val="24"/>
          <w:vertAlign w:val="superscript"/>
          <w:lang w:val="uz-Cyrl-UZ"/>
        </w:rPr>
      </w:pPr>
      <w:r w:rsidRPr="006C237C">
        <w:rPr>
          <w:rFonts w:ascii="Times New Roman" w:hAnsi="Times New Roman"/>
          <w:sz w:val="24"/>
          <w:szCs w:val="24"/>
          <w:lang w:val="uz-Cyrl-UZ"/>
        </w:rPr>
        <w:t xml:space="preserve">Bunda, agar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 o‘z majburiyatlarini to‘liq yoki qisman bajarmasligi oqibatida kredit bo‘yicha undiruv Bank va “Tadbirkorlikni rivojlantirish kompaniyasi” aksiyadorlik jamiyati o‘rtasida tuzilgan Depozit garovi shartnomasi bo‘yicha garovga olingan mablag‘ hisobidan amalga oshirilganda “Tadbirkorlikni rivojlantirish kompaniyasi” aksiyadorlik jamiyatida ushbu qarzdorlikni regress tartibda undirish huquqi paydo bo‘ladi.</w:t>
      </w:r>
    </w:p>
    <w:p w14:paraId="6877EBFE" w14:textId="77777777" w:rsidR="00140FA8" w:rsidRPr="006C237C" w:rsidRDefault="00140FA8" w:rsidP="006C237C">
      <w:pPr>
        <w:pStyle w:val="a7"/>
        <w:numPr>
          <w:ilvl w:val="1"/>
          <w:numId w:val="4"/>
        </w:numPr>
        <w:tabs>
          <w:tab w:val="left" w:pos="9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lastRenderedPageBreak/>
        <w:t>Bank Qarz oluvchidan  kredit qaytarilishi uchun qo‘shimcha ta’minot talab qilish huquqiga ega.</w:t>
      </w:r>
    </w:p>
    <w:p w14:paraId="5BA555C6" w14:textId="77777777" w:rsidR="00140FA8" w:rsidRPr="006C237C" w:rsidRDefault="00140FA8" w:rsidP="006C237C">
      <w:pPr>
        <w:pStyle w:val="a7"/>
        <w:numPr>
          <w:ilvl w:val="1"/>
          <w:numId w:val="4"/>
        </w:numPr>
        <w:tabs>
          <w:tab w:val="left" w:pos="9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Majburiyat bajarilishining har xil ta’m</w:t>
      </w:r>
      <w:r w:rsidRPr="006C237C">
        <w:rPr>
          <w:rFonts w:ascii="Times New Roman" w:hAnsi="Times New Roman"/>
          <w:sz w:val="24"/>
          <w:szCs w:val="24"/>
          <w:lang w:val="uz-Latn-UZ"/>
        </w:rPr>
        <w:t>i</w:t>
      </w:r>
      <w:r w:rsidRPr="006C237C">
        <w:rPr>
          <w:rFonts w:ascii="Times New Roman" w:hAnsi="Times New Roman"/>
          <w:sz w:val="24"/>
          <w:szCs w:val="24"/>
          <w:lang w:val="uz-Cyrl-UZ"/>
        </w:rPr>
        <w:t>not turlari mavjudligi bir biriga zid emas, har bir ta’minot mustaqil bo‘lib, bir biriga bog‘liq bo‘lmaydi.</w:t>
      </w:r>
    </w:p>
    <w:p w14:paraId="70D87959" w14:textId="77777777" w:rsidR="00140FA8" w:rsidRPr="006C237C" w:rsidRDefault="00140FA8" w:rsidP="006C237C">
      <w:pPr>
        <w:pStyle w:val="a7"/>
        <w:numPr>
          <w:ilvl w:val="1"/>
          <w:numId w:val="4"/>
        </w:numPr>
        <w:tabs>
          <w:tab w:val="left" w:pos="9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Undiruvni ta’minot predmetiga qaratishga to‘g‘ri kelganda, Bank o‘z xohishi bilan undiruvni yoki ta’minotning xohlagan bir turiga yoki hammasiga sud tartibida yoxud sudsiz tartibda qaratishga haqli.</w:t>
      </w:r>
    </w:p>
    <w:p w14:paraId="3BB4452B" w14:textId="77777777" w:rsidR="00140FA8" w:rsidRPr="006C237C" w:rsidRDefault="00140FA8" w:rsidP="006C237C">
      <w:pPr>
        <w:pStyle w:val="a7"/>
        <w:numPr>
          <w:ilvl w:val="1"/>
          <w:numId w:val="4"/>
        </w:numPr>
        <w:tabs>
          <w:tab w:val="left" w:pos="9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Kredit qaytarilishini ta’minoti bilan bog‘liq bo‘lgan barcha hujjatlarni rasmiylashtirish  xarajatlari (shu jumladan, sug‘urta mukofotining to‘lanishini ta’minlash) Qarz oluvchi tomonidan amalga oshiriladi.</w:t>
      </w:r>
    </w:p>
    <w:p w14:paraId="0DCE4396" w14:textId="77777777" w:rsidR="00140FA8" w:rsidRPr="006C237C" w:rsidRDefault="00140FA8" w:rsidP="006C237C">
      <w:pPr>
        <w:pStyle w:val="a7"/>
        <w:numPr>
          <w:ilvl w:val="1"/>
          <w:numId w:val="4"/>
        </w:numPr>
        <w:tabs>
          <w:tab w:val="left" w:pos="9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 kredit ta’minotini kredit summasining 125% (Bankka aloqador shaxslar uchun 130%) dan kam bo‘lmagan darajada ushlab turish majburiyatini oladi.</w:t>
      </w:r>
    </w:p>
    <w:p w14:paraId="3D03977A" w14:textId="77777777" w:rsidR="00140FA8" w:rsidRPr="006C237C" w:rsidRDefault="00140FA8" w:rsidP="006C237C">
      <w:pPr>
        <w:pStyle w:val="a7"/>
        <w:numPr>
          <w:ilvl w:val="1"/>
          <w:numId w:val="4"/>
        </w:numPr>
        <w:tabs>
          <w:tab w:val="left" w:pos="993"/>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6C237C">
        <w:rPr>
          <w:rFonts w:ascii="Times New Roman" w:hAnsi="Times New Roman"/>
          <w:i/>
          <w:sz w:val="24"/>
          <w:szCs w:val="24"/>
          <w:lang w:val="uz-Cyrl-UZ"/>
        </w:rPr>
        <w:t>(ipoteka bo‘lgan hollarda - ipoteka shartnomasi notarial tasdiqlangandan, davlat ro‘yxatidan o‘tgazilgandan va garovga qo‘yilgan mulk majburiy tartibda sug‘urtalangandan so‘ng)</w:t>
      </w:r>
      <w:r w:rsidRPr="006C237C">
        <w:rPr>
          <w:rFonts w:ascii="Times New Roman" w:hAnsi="Times New Roman"/>
          <w:sz w:val="24"/>
          <w:szCs w:val="24"/>
          <w:lang w:val="uz-Cyrl-UZ"/>
        </w:rPr>
        <w:t xml:space="preserve"> so‘ng kuchga kiradi.</w:t>
      </w:r>
    </w:p>
    <w:p w14:paraId="4DD6EFD2" w14:textId="77777777" w:rsidR="00140FA8" w:rsidRPr="006C237C" w:rsidRDefault="00140FA8" w:rsidP="00807512">
      <w:pPr>
        <w:pStyle w:val="a7"/>
        <w:numPr>
          <w:ilvl w:val="1"/>
          <w:numId w:val="4"/>
        </w:numPr>
        <w:tabs>
          <w:tab w:val="left" w:pos="993"/>
          <w:tab w:val="left" w:pos="1167"/>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 </w:t>
      </w:r>
    </w:p>
    <w:p w14:paraId="49BB3696" w14:textId="77777777" w:rsidR="00140FA8" w:rsidRPr="006C237C" w:rsidRDefault="00140FA8" w:rsidP="006C237C">
      <w:pPr>
        <w:pStyle w:val="a7"/>
        <w:numPr>
          <w:ilvl w:val="0"/>
          <w:numId w:val="4"/>
        </w:numPr>
        <w:tabs>
          <w:tab w:val="left" w:pos="459"/>
        </w:tabs>
        <w:ind w:left="0" w:firstLine="567"/>
        <w:jc w:val="center"/>
        <w:rPr>
          <w:rFonts w:ascii="Times New Roman" w:hAnsi="Times New Roman"/>
          <w:b/>
          <w:sz w:val="24"/>
          <w:szCs w:val="24"/>
          <w:lang w:val="uz-Cyrl-UZ"/>
        </w:rPr>
      </w:pPr>
      <w:r w:rsidRPr="006C237C">
        <w:rPr>
          <w:rFonts w:ascii="Times New Roman" w:hAnsi="Times New Roman"/>
          <w:b/>
          <w:sz w:val="24"/>
          <w:szCs w:val="24"/>
          <w:lang w:val="uz-Cyrl-UZ"/>
        </w:rPr>
        <w:t>TOMONLARNING JAVOBGARLIGI</w:t>
      </w:r>
    </w:p>
    <w:p w14:paraId="2E29F687" w14:textId="77777777" w:rsidR="00140FA8" w:rsidRPr="006C237C" w:rsidRDefault="00140FA8" w:rsidP="006C237C">
      <w:pPr>
        <w:pStyle w:val="a7"/>
        <w:numPr>
          <w:ilvl w:val="1"/>
          <w:numId w:val="4"/>
        </w:numPr>
        <w:tabs>
          <w:tab w:val="left" w:pos="993"/>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Asosiy qarzni qaytarish muddati kechiktirilganda, Qarz oluvchi Bankka butun kechiktirilgan davr uchun shartnomada belgilangan foiz stavkasining 1,5 baravar oshirilgan miqdorida yuqori foiz to‘laydi. </w:t>
      </w:r>
    </w:p>
    <w:p w14:paraId="1AE37150" w14:textId="4B825C03" w:rsidR="00140FA8" w:rsidRPr="006C237C" w:rsidRDefault="00140FA8" w:rsidP="006C237C">
      <w:pPr>
        <w:pStyle w:val="a7"/>
        <w:numPr>
          <w:ilvl w:val="1"/>
          <w:numId w:val="4"/>
        </w:numPr>
        <w:tabs>
          <w:tab w:val="left" w:pos="9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Mazkur shartnomada ko‘rsatilgan muddatda kredit ajratilmaganda, Bank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oluvchigaa kechiktirilgan to‘lovning har bir kuni uchun kechiktirilgan to‘lov summasining 0,1 % miqdorida, ammo kechiktirilgan to‘lov summasining 10 % idan oshmagan miqdorda penya to‘laydi.</w:t>
      </w:r>
    </w:p>
    <w:p w14:paraId="227EBC7E" w14:textId="24A07770" w:rsidR="00140FA8" w:rsidRPr="006C237C" w:rsidRDefault="00140FA8" w:rsidP="006C237C">
      <w:pPr>
        <w:pStyle w:val="a7"/>
        <w:numPr>
          <w:ilvl w:val="1"/>
          <w:numId w:val="4"/>
        </w:numPr>
        <w:tabs>
          <w:tab w:val="left" w:pos="737"/>
          <w:tab w:val="left" w:pos="885"/>
          <w:tab w:val="left" w:pos="1021"/>
          <w:tab w:val="left" w:pos="1163"/>
        </w:tabs>
        <w:spacing w:after="200"/>
        <w:ind w:left="0" w:firstLine="567"/>
        <w:jc w:val="both"/>
        <w:rPr>
          <w:rFonts w:ascii="Times New Roman" w:hAnsi="Times New Roman"/>
          <w:sz w:val="24"/>
          <w:szCs w:val="24"/>
          <w:lang w:val="uz-Cyrl-UZ"/>
        </w:rPr>
      </w:pPr>
      <w:r w:rsidRPr="006C237C">
        <w:rPr>
          <w:rFonts w:ascii="Times New Roman" w:hAnsi="Times New Roman"/>
          <w:bCs/>
          <w:sz w:val="24"/>
          <w:szCs w:val="24"/>
          <w:lang w:val="uz-Cyrl-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7311EA9D" w14:textId="77777777" w:rsidR="00140FA8" w:rsidRPr="006C237C" w:rsidRDefault="00140FA8" w:rsidP="006C237C">
      <w:pPr>
        <w:pStyle w:val="a7"/>
        <w:numPr>
          <w:ilvl w:val="1"/>
          <w:numId w:val="4"/>
        </w:numPr>
        <w:tabs>
          <w:tab w:val="left" w:pos="567"/>
          <w:tab w:val="left" w:pos="993"/>
          <w:tab w:val="left" w:pos="1134"/>
          <w:tab w:val="left" w:pos="1304"/>
        </w:tabs>
        <w:spacing w:before="60"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Tomonlarning yuqori foiz yoki penyalar, jarimalar to‘lashi shartnoma shartlarini bajarish majburiyatidan ozod qilmaydi.</w:t>
      </w:r>
    </w:p>
    <w:p w14:paraId="116275C2" w14:textId="77777777" w:rsidR="00140FA8" w:rsidRPr="006C237C" w:rsidRDefault="00140FA8" w:rsidP="006C237C">
      <w:pPr>
        <w:pStyle w:val="a7"/>
        <w:numPr>
          <w:ilvl w:val="1"/>
          <w:numId w:val="4"/>
        </w:numPr>
        <w:tabs>
          <w:tab w:val="left" w:pos="993"/>
        </w:tabs>
        <w:spacing w:after="240"/>
        <w:ind w:left="0" w:firstLine="567"/>
        <w:jc w:val="both"/>
        <w:rPr>
          <w:rFonts w:ascii="Times New Roman" w:hAnsi="Times New Roman"/>
          <w:b/>
          <w:sz w:val="24"/>
          <w:szCs w:val="24"/>
          <w:lang w:val="uz-Cyrl-UZ"/>
        </w:rPr>
      </w:pPr>
      <w:r w:rsidRPr="006C237C">
        <w:rPr>
          <w:rFonts w:ascii="Times New Roman" w:hAnsi="Times New Roman"/>
          <w:sz w:val="24"/>
          <w:szCs w:val="24"/>
          <w:lang w:val="uz-Cyrl-UZ"/>
        </w:rPr>
        <w:t>Mazkur shartnomada belgilanmagan holatlar bo‘yicha tomonlarning javobgarligi O‘zbekiston Respublikasining amaldagi qonunchiligiga muvofiq o‘rnatiladi.</w:t>
      </w:r>
    </w:p>
    <w:p w14:paraId="19B7E648" w14:textId="77777777" w:rsidR="000636C2" w:rsidRPr="006C237C" w:rsidRDefault="000636C2" w:rsidP="006C237C">
      <w:pPr>
        <w:pStyle w:val="a7"/>
        <w:tabs>
          <w:tab w:val="left" w:pos="993"/>
        </w:tabs>
        <w:spacing w:after="240"/>
        <w:ind w:left="0"/>
        <w:jc w:val="both"/>
        <w:rPr>
          <w:rFonts w:ascii="Times New Roman" w:hAnsi="Times New Roman"/>
          <w:b/>
          <w:sz w:val="24"/>
          <w:szCs w:val="24"/>
          <w:lang w:val="uz-Cyrl-UZ"/>
        </w:rPr>
      </w:pPr>
    </w:p>
    <w:p w14:paraId="094C5C89" w14:textId="77777777" w:rsidR="00140FA8" w:rsidRPr="006C237C" w:rsidRDefault="00140FA8" w:rsidP="006C237C">
      <w:pPr>
        <w:pStyle w:val="a7"/>
        <w:numPr>
          <w:ilvl w:val="0"/>
          <w:numId w:val="4"/>
        </w:numPr>
        <w:tabs>
          <w:tab w:val="left" w:pos="459"/>
        </w:tabs>
        <w:spacing w:after="200"/>
        <w:ind w:left="0" w:firstLine="567"/>
        <w:jc w:val="center"/>
        <w:rPr>
          <w:rFonts w:ascii="Times New Roman" w:hAnsi="Times New Roman"/>
          <w:b/>
          <w:sz w:val="24"/>
          <w:szCs w:val="24"/>
          <w:lang w:val="uz-Cyrl-UZ"/>
        </w:rPr>
      </w:pPr>
      <w:r w:rsidRPr="006C237C">
        <w:rPr>
          <w:rFonts w:ascii="Times New Roman" w:hAnsi="Times New Roman"/>
          <w:b/>
          <w:sz w:val="24"/>
          <w:szCs w:val="24"/>
          <w:lang w:val="uz-Cyrl-UZ"/>
        </w:rPr>
        <w:t>NIZOLARNI HAL ETIS</w:t>
      </w:r>
      <w:r w:rsidRPr="006C237C">
        <w:rPr>
          <w:rFonts w:ascii="Times New Roman" w:hAnsi="Times New Roman"/>
          <w:b/>
          <w:sz w:val="24"/>
          <w:szCs w:val="24"/>
          <w:lang w:val="en-US"/>
        </w:rPr>
        <w:t>H</w:t>
      </w:r>
      <w:r w:rsidRPr="006C237C">
        <w:rPr>
          <w:rFonts w:ascii="Times New Roman" w:hAnsi="Times New Roman"/>
          <w:b/>
          <w:sz w:val="24"/>
          <w:szCs w:val="24"/>
          <w:lang w:val="uz-Cyrl-UZ"/>
        </w:rPr>
        <w:t xml:space="preserve"> TARTIBI</w:t>
      </w:r>
    </w:p>
    <w:p w14:paraId="5186AB11" w14:textId="77777777" w:rsidR="00140FA8" w:rsidRPr="006C237C" w:rsidRDefault="00140FA8" w:rsidP="006C237C">
      <w:pPr>
        <w:pStyle w:val="a7"/>
        <w:numPr>
          <w:ilvl w:val="1"/>
          <w:numId w:val="4"/>
        </w:numPr>
        <w:tabs>
          <w:tab w:val="left" w:pos="993"/>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Tomonlar ushbu shartnoma yuzasidan kelib chiqishi mumkin bo‘lgan kelishmovchilik va nizolarni muzokara va maslahatlar yo‘li bilan hal qilishga harakat qiladilar.</w:t>
      </w:r>
    </w:p>
    <w:p w14:paraId="365D86F7" w14:textId="77777777" w:rsidR="00140FA8" w:rsidRPr="006C237C" w:rsidRDefault="00140FA8" w:rsidP="00807512">
      <w:pPr>
        <w:pStyle w:val="a7"/>
        <w:numPr>
          <w:ilvl w:val="1"/>
          <w:numId w:val="4"/>
        </w:numPr>
        <w:tabs>
          <w:tab w:val="left" w:pos="993"/>
          <w:tab w:val="left" w:pos="1309"/>
        </w:tabs>
        <w:ind w:left="0" w:firstLine="567"/>
        <w:jc w:val="both"/>
        <w:rPr>
          <w:rFonts w:ascii="Times New Roman" w:hAnsi="Times New Roman"/>
          <w:bCs/>
          <w:sz w:val="24"/>
          <w:szCs w:val="24"/>
          <w:lang w:val="uz-Cyrl-UZ"/>
        </w:rPr>
      </w:pPr>
      <w:r w:rsidRPr="006C237C">
        <w:rPr>
          <w:rFonts w:ascii="Times New Roman" w:hAnsi="Times New Roman"/>
          <w:sz w:val="24"/>
          <w:szCs w:val="24"/>
          <w:lang w:val="uz-Cyrl-UZ"/>
        </w:rPr>
        <w:t xml:space="preserve">Agarda ko‘rsatib o‘tilgan kelishmovchilik va nizolar muzokaralar yo‘li bilan hal etilmasa, O‘zbekiston Respublikasining amaldagi qonunchiligiga asosan </w:t>
      </w:r>
      <w:r w:rsidRPr="006C237C">
        <w:rPr>
          <w:rFonts w:ascii="Times New Roman" w:hAnsi="Times New Roman"/>
          <w:bCs/>
          <w:sz w:val="24"/>
          <w:szCs w:val="24"/>
          <w:lang w:val="uz-Cyrl-UZ"/>
        </w:rPr>
        <w:t xml:space="preserve"> shartnoma imzolangan  (BXO/BXM) joylashgan joydagi sudda ko‘rib chiqiladi.</w:t>
      </w:r>
    </w:p>
    <w:p w14:paraId="3D0F78C3" w14:textId="77777777" w:rsidR="00140FA8" w:rsidRPr="006C237C" w:rsidRDefault="00140FA8" w:rsidP="006C237C">
      <w:pPr>
        <w:pStyle w:val="a7"/>
        <w:numPr>
          <w:ilvl w:val="1"/>
          <w:numId w:val="4"/>
        </w:numPr>
        <w:tabs>
          <w:tab w:val="left" w:pos="993"/>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shatrnoma bo‘yicha to‘lov majburiyatlari vujudga kelganligining va/yoki bajarilganligining yakuniy dalili hisoblanadi.</w:t>
      </w:r>
    </w:p>
    <w:p w14:paraId="1598B22D" w14:textId="77777777" w:rsidR="00140FA8" w:rsidRPr="006C237C" w:rsidRDefault="00140FA8" w:rsidP="006C237C">
      <w:pPr>
        <w:pStyle w:val="a7"/>
        <w:numPr>
          <w:ilvl w:val="1"/>
          <w:numId w:val="4"/>
        </w:numPr>
        <w:tabs>
          <w:tab w:val="left" w:pos="993"/>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22714A63" w14:textId="4BFFCB4A" w:rsidR="000636C2" w:rsidRPr="006C237C" w:rsidRDefault="00140FA8" w:rsidP="006C237C">
      <w:pPr>
        <w:pStyle w:val="a7"/>
        <w:tabs>
          <w:tab w:val="left" w:pos="1281"/>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lastRenderedPageBreak/>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5208628E" w14:textId="77777777" w:rsidR="00140FA8" w:rsidRPr="006C237C" w:rsidRDefault="00140FA8" w:rsidP="006C237C">
      <w:pPr>
        <w:pStyle w:val="a7"/>
        <w:numPr>
          <w:ilvl w:val="0"/>
          <w:numId w:val="4"/>
        </w:numPr>
        <w:tabs>
          <w:tab w:val="left" w:pos="459"/>
        </w:tabs>
        <w:ind w:left="0" w:firstLine="567"/>
        <w:jc w:val="center"/>
        <w:rPr>
          <w:rFonts w:ascii="Times New Roman" w:hAnsi="Times New Roman"/>
          <w:b/>
          <w:sz w:val="24"/>
          <w:szCs w:val="24"/>
          <w:lang w:val="uz-Cyrl-UZ"/>
        </w:rPr>
      </w:pPr>
      <w:r w:rsidRPr="006C237C">
        <w:rPr>
          <w:rFonts w:ascii="Times New Roman" w:hAnsi="Times New Roman"/>
          <w:b/>
          <w:sz w:val="24"/>
          <w:szCs w:val="24"/>
          <w:lang w:val="uz-Cyrl-UZ"/>
        </w:rPr>
        <w:t>FORS-MAJOR HOLATLAR</w:t>
      </w:r>
    </w:p>
    <w:p w14:paraId="26B9D547" w14:textId="77777777" w:rsidR="00140FA8" w:rsidRPr="006C237C" w:rsidRDefault="00140FA8" w:rsidP="006C237C">
      <w:pPr>
        <w:pStyle w:val="a7"/>
        <w:numPr>
          <w:ilvl w:val="1"/>
          <w:numId w:val="4"/>
        </w:numPr>
        <w:tabs>
          <w:tab w:val="left" w:pos="-284"/>
          <w:tab w:val="left" w:pos="606"/>
          <w:tab w:val="left" w:pos="1170"/>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Agar shartnoma imzolangandan so‘ng</w:t>
      </w:r>
      <w:r w:rsidRPr="006C237C">
        <w:rPr>
          <w:rFonts w:ascii="Times New Roman" w:hAnsi="Times New Roman"/>
          <w:b/>
          <w:sz w:val="24"/>
          <w:szCs w:val="24"/>
          <w:lang w:val="uz-Cyrl-UZ"/>
        </w:rPr>
        <w:t>,</w:t>
      </w:r>
      <w:r w:rsidRPr="006C237C">
        <w:rPr>
          <w:rFonts w:ascii="Times New Roman" w:hAnsi="Times New Roman"/>
          <w:sz w:val="24"/>
          <w:szCs w:val="24"/>
          <w:lang w:val="uz-Cyrl-UZ"/>
        </w:rPr>
        <w:t xml:space="preserve"> taraflarning erki va istagiga bog‘liq bo‘lmagan hamda oldindan ko‘ra bilib yoki oldini olib bo‘lmaydigan, favqulodda vaziyatlar oqibatidagi yengib bo‘lmas kuch tufayli</w:t>
      </w:r>
      <w:r w:rsidRPr="006C237C">
        <w:rPr>
          <w:rFonts w:ascii="Times New Roman" w:hAnsi="Times New Roman"/>
          <w:b/>
          <w:sz w:val="24"/>
          <w:szCs w:val="24"/>
          <w:lang w:val="uz-Cyrl-UZ"/>
        </w:rPr>
        <w:t xml:space="preserve"> </w:t>
      </w:r>
      <w:r w:rsidRPr="006C237C">
        <w:rPr>
          <w:rFonts w:ascii="Times New Roman" w:hAnsi="Times New Roman"/>
          <w:sz w:val="24"/>
          <w:szCs w:val="24"/>
          <w:lang w:val="uz-Cyrl-UZ"/>
        </w:rPr>
        <w:t>taraflar mazkur Shartnoma bo‘yicha olgan majburiyatlarini qisman yoki to‘liq bajara olmasalar (fors-major), buning uchun ular javobgar bo‘lmaydilar.</w:t>
      </w:r>
    </w:p>
    <w:p w14:paraId="4237C9A7" w14:textId="77777777" w:rsidR="00140FA8" w:rsidRPr="006C237C" w:rsidRDefault="00140FA8" w:rsidP="006C237C">
      <w:pPr>
        <w:pStyle w:val="a7"/>
        <w:tabs>
          <w:tab w:val="left" w:pos="-284"/>
          <w:tab w:val="left" w:pos="1170"/>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Bunda taraflarning hech biri, ajratilgan kreditni qaytarish bo‘yicha majburiyatdan tashqari, ko‘rilishi mumkin bo‘lgan zararlarni qoplashni talab qilishga haqli bo‘lmaydi.</w:t>
      </w:r>
    </w:p>
    <w:p w14:paraId="713FE2BB" w14:textId="77777777" w:rsidR="00140FA8" w:rsidRPr="006C237C" w:rsidRDefault="00140FA8" w:rsidP="006C237C">
      <w:pPr>
        <w:pStyle w:val="a7"/>
        <w:numPr>
          <w:ilvl w:val="1"/>
          <w:numId w:val="4"/>
        </w:numPr>
        <w:tabs>
          <w:tab w:val="left" w:pos="-284"/>
          <w:tab w:val="left" w:pos="1170"/>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3AEA22AF" w14:textId="77777777" w:rsidR="00140FA8" w:rsidRPr="006C237C" w:rsidRDefault="00140FA8" w:rsidP="006C237C">
      <w:pPr>
        <w:pStyle w:val="a7"/>
        <w:numPr>
          <w:ilvl w:val="1"/>
          <w:numId w:val="4"/>
        </w:numPr>
        <w:tabs>
          <w:tab w:val="left" w:pos="-284"/>
          <w:tab w:val="left" w:pos="1170"/>
        </w:tabs>
        <w:spacing w:after="200"/>
        <w:ind w:left="0" w:firstLine="567"/>
        <w:jc w:val="both"/>
        <w:rPr>
          <w:rFonts w:ascii="Times New Roman" w:hAnsi="Times New Roman"/>
          <w:sz w:val="24"/>
          <w:szCs w:val="24"/>
          <w:lang w:val="uz-Cyrl-UZ"/>
        </w:rPr>
      </w:pPr>
      <w:r w:rsidRPr="006C237C">
        <w:rPr>
          <w:rFonts w:ascii="Times New Roman" w:hAnsi="Times New Roman"/>
          <w:sz w:val="24"/>
          <w:szCs w:val="24"/>
          <w:lang w:val="uz-Cyrl-UZ"/>
        </w:rPr>
        <w:t>Taraflar fors-major holatlari vujudga kelganligi va tugaganligi haqida zudlik bilan yozma ravishda bir-birlarini xabardor qilishlari lozim.</w:t>
      </w:r>
    </w:p>
    <w:p w14:paraId="43416C11" w14:textId="77777777" w:rsidR="00140FA8" w:rsidRPr="006C237C" w:rsidRDefault="00140FA8" w:rsidP="006C237C">
      <w:pPr>
        <w:pStyle w:val="a7"/>
        <w:numPr>
          <w:ilvl w:val="1"/>
          <w:numId w:val="4"/>
        </w:numPr>
        <w:tabs>
          <w:tab w:val="left" w:pos="-284"/>
          <w:tab w:val="left" w:pos="1170"/>
        </w:tabs>
        <w:spacing w:after="240"/>
        <w:ind w:left="0" w:firstLine="567"/>
        <w:jc w:val="both"/>
        <w:rPr>
          <w:rFonts w:ascii="Times New Roman" w:hAnsi="Times New Roman"/>
          <w:sz w:val="24"/>
          <w:szCs w:val="24"/>
          <w:lang w:val="uz-Cyrl-UZ"/>
        </w:rPr>
      </w:pPr>
      <w:r w:rsidRPr="006C237C">
        <w:rPr>
          <w:rFonts w:ascii="Times New Roman" w:hAnsi="Times New Roman"/>
          <w:sz w:val="24"/>
          <w:szCs w:val="24"/>
          <w:lang w:val="uz-Cyrl-UZ"/>
        </w:rPr>
        <w:t>Fors-major holatiga asoslanayotgan taraf, vakolatli davlat idorasining bunday holatlarni vujudga kelganligini tasdiqlovchi tegishli hujjatini taqdim etishi shart.</w:t>
      </w:r>
    </w:p>
    <w:p w14:paraId="6ACC41AD" w14:textId="77777777" w:rsidR="000636C2" w:rsidRPr="006C237C" w:rsidRDefault="000636C2" w:rsidP="006C237C">
      <w:pPr>
        <w:pStyle w:val="a7"/>
        <w:tabs>
          <w:tab w:val="left" w:pos="-284"/>
          <w:tab w:val="left" w:pos="1170"/>
        </w:tabs>
        <w:spacing w:after="240"/>
        <w:ind w:left="0"/>
        <w:jc w:val="both"/>
        <w:rPr>
          <w:rFonts w:ascii="Times New Roman" w:hAnsi="Times New Roman"/>
          <w:sz w:val="24"/>
          <w:szCs w:val="24"/>
          <w:lang w:val="uz-Cyrl-UZ"/>
        </w:rPr>
      </w:pPr>
    </w:p>
    <w:p w14:paraId="3FDB8F82" w14:textId="60C63432" w:rsidR="00140FA8" w:rsidRPr="006C237C" w:rsidRDefault="00140FA8" w:rsidP="006C237C">
      <w:pPr>
        <w:pStyle w:val="a7"/>
        <w:tabs>
          <w:tab w:val="left" w:pos="-284"/>
          <w:tab w:val="left" w:pos="1309"/>
        </w:tabs>
        <w:ind w:left="0" w:firstLine="567"/>
        <w:jc w:val="center"/>
        <w:rPr>
          <w:rFonts w:ascii="Times New Roman" w:hAnsi="Times New Roman"/>
          <w:sz w:val="24"/>
          <w:szCs w:val="24"/>
          <w:lang w:val="uz-Cyrl-UZ"/>
        </w:rPr>
      </w:pPr>
      <w:r w:rsidRPr="006C237C">
        <w:rPr>
          <w:rFonts w:ascii="Times New Roman" w:hAnsi="Times New Roman"/>
          <w:b/>
          <w:bCs/>
          <w:sz w:val="24"/>
          <w:szCs w:val="24"/>
          <w:lang w:val="uz-Cyrl-UZ"/>
        </w:rPr>
        <w:t>11. KORRUPSIYAGA QARSHI SHARTLAR</w:t>
      </w:r>
    </w:p>
    <w:p w14:paraId="651D4511"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11.1.</w:t>
      </w:r>
      <w:r w:rsidRPr="006C237C">
        <w:rPr>
          <w:rFonts w:ascii="Times New Roman" w:hAnsi="Times New Roman"/>
          <w:sz w:val="24"/>
          <w:szCs w:val="24"/>
          <w:lang w:val="uz-Cyrl-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2EEF8B06"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11.2.</w:t>
      </w:r>
      <w:r w:rsidRPr="006C237C">
        <w:rPr>
          <w:rFonts w:ascii="Times New Roman" w:hAnsi="Times New Roman"/>
          <w:sz w:val="24"/>
          <w:szCs w:val="24"/>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36B52399"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11.3.</w:t>
      </w:r>
      <w:r w:rsidRPr="006C237C">
        <w:rPr>
          <w:rFonts w:ascii="Times New Roman" w:hAnsi="Times New Roman"/>
          <w:sz w:val="24"/>
          <w:szCs w:val="24"/>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5E2363D2"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Yozma xabarnomalar “O‘zsanoatqurilishbank” ATB tomonidan tashkil etilgan jismoniy va yuridik shaxslar uchun korrupsiyaga qarshi kurashish “Komplaens ishonch liniyasi” kanallari </w:t>
      </w:r>
      <w:r w:rsidRPr="006C237C">
        <w:rPr>
          <w:rFonts w:ascii="Times New Roman" w:hAnsi="Times New Roman"/>
          <w:b/>
          <w:bCs/>
          <w:sz w:val="24"/>
          <w:szCs w:val="24"/>
          <w:lang w:val="uz-Cyrl-UZ"/>
        </w:rPr>
        <w:t xml:space="preserve">(tel:0-800-120-8888, veb sayt </w:t>
      </w:r>
      <w:hyperlink r:id="rId5" w:history="1">
        <w:r w:rsidRPr="006C237C">
          <w:rPr>
            <w:rStyle w:val="ad"/>
            <w:rFonts w:ascii="Times New Roman" w:eastAsiaTheme="majorEastAsia" w:hAnsi="Times New Roman"/>
            <w:b/>
            <w:bCs/>
            <w:color w:val="auto"/>
            <w:sz w:val="24"/>
            <w:szCs w:val="24"/>
            <w:lang w:val="uz-Cyrl-UZ"/>
          </w:rPr>
          <w:t>www.sqb.uz</w:t>
        </w:r>
      </w:hyperlink>
      <w:r w:rsidRPr="006C237C">
        <w:rPr>
          <w:rFonts w:ascii="Times New Roman" w:hAnsi="Times New Roman"/>
          <w:b/>
          <w:bCs/>
          <w:sz w:val="24"/>
          <w:szCs w:val="24"/>
          <w:lang w:val="uz-Cyrl-UZ"/>
        </w:rPr>
        <w:t>, Telegram messenjer SQB AntiKor (@sqbantikor_bot</w:t>
      </w:r>
      <w:r w:rsidRPr="006C237C">
        <w:rPr>
          <w:rFonts w:ascii="Times New Roman" w:hAnsi="Times New Roman"/>
          <w:sz w:val="24"/>
          <w:szCs w:val="24"/>
          <w:lang w:val="uz-Cyrl-UZ"/>
        </w:rPr>
        <w:t xml:space="preserve">) orqali amalga oshiriladi. </w:t>
      </w:r>
    </w:p>
    <w:p w14:paraId="0EB954D2"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11.4.</w:t>
      </w:r>
      <w:r w:rsidRPr="006C237C">
        <w:rPr>
          <w:rFonts w:ascii="Times New Roman" w:hAnsi="Times New Roman"/>
          <w:sz w:val="24"/>
          <w:szCs w:val="24"/>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76F7B47B"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b/>
          <w:bCs/>
          <w:sz w:val="24"/>
          <w:szCs w:val="24"/>
          <w:lang w:val="uz-Cyrl-UZ"/>
        </w:rPr>
        <w:t>11.5.</w:t>
      </w:r>
      <w:r w:rsidRPr="006C237C">
        <w:rPr>
          <w:rFonts w:ascii="Times New Roman" w:hAnsi="Times New Roman"/>
          <w:sz w:val="24"/>
          <w:szCs w:val="24"/>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17D3DBBB" w14:textId="77777777" w:rsidR="00140FA8" w:rsidRPr="006C237C" w:rsidRDefault="00140FA8" w:rsidP="00807512">
      <w:pPr>
        <w:ind w:firstLine="567"/>
        <w:jc w:val="both"/>
        <w:rPr>
          <w:rFonts w:ascii="Times New Roman" w:hAnsi="Times New Roman"/>
          <w:sz w:val="24"/>
          <w:szCs w:val="24"/>
          <w:lang w:val="uz-Cyrl-UZ"/>
        </w:rPr>
      </w:pPr>
    </w:p>
    <w:p w14:paraId="35A150F4" w14:textId="77777777" w:rsidR="00140FA8" w:rsidRPr="006C237C" w:rsidRDefault="00140FA8" w:rsidP="00807512">
      <w:pPr>
        <w:tabs>
          <w:tab w:val="left" w:pos="457"/>
          <w:tab w:val="left" w:pos="1309"/>
        </w:tabs>
        <w:ind w:firstLine="567"/>
        <w:jc w:val="center"/>
        <w:rPr>
          <w:rFonts w:ascii="Times New Roman" w:hAnsi="Times New Roman"/>
          <w:b/>
          <w:bCs/>
          <w:sz w:val="24"/>
          <w:szCs w:val="24"/>
          <w:lang w:val="uz-Cyrl-UZ"/>
        </w:rPr>
      </w:pPr>
      <w:r w:rsidRPr="006C237C">
        <w:rPr>
          <w:rFonts w:ascii="Times New Roman" w:hAnsi="Times New Roman"/>
          <w:b/>
          <w:bCs/>
          <w:sz w:val="24"/>
          <w:szCs w:val="24"/>
          <w:lang w:val="uz-Cyrl-UZ"/>
        </w:rPr>
        <w:t>12. SANKSIY</w:t>
      </w:r>
      <w:r w:rsidRPr="006C237C">
        <w:rPr>
          <w:rFonts w:ascii="Times New Roman" w:hAnsi="Times New Roman"/>
          <w:b/>
          <w:bCs/>
          <w:sz w:val="24"/>
          <w:szCs w:val="24"/>
          <w:lang w:val="en-US"/>
        </w:rPr>
        <w:t>A</w:t>
      </w:r>
      <w:r w:rsidRPr="006C237C">
        <w:rPr>
          <w:rFonts w:ascii="Times New Roman" w:hAnsi="Times New Roman"/>
          <w:b/>
          <w:bCs/>
          <w:sz w:val="24"/>
          <w:szCs w:val="24"/>
          <w:lang w:val="uz-Cyrl-UZ"/>
        </w:rPr>
        <w:t>LAR BILAN BOG‘LIQ XATARLARNI BOS</w:t>
      </w:r>
      <w:r w:rsidRPr="006C237C">
        <w:rPr>
          <w:rFonts w:ascii="Times New Roman" w:hAnsi="Times New Roman"/>
          <w:b/>
          <w:bCs/>
          <w:sz w:val="24"/>
          <w:szCs w:val="24"/>
          <w:lang w:val="en-US"/>
        </w:rPr>
        <w:t>H</w:t>
      </w:r>
      <w:r w:rsidRPr="006C237C">
        <w:rPr>
          <w:rFonts w:ascii="Times New Roman" w:hAnsi="Times New Roman"/>
          <w:b/>
          <w:bCs/>
          <w:sz w:val="24"/>
          <w:szCs w:val="24"/>
          <w:lang w:val="uz-Cyrl-UZ"/>
        </w:rPr>
        <w:t>QARIS</w:t>
      </w:r>
      <w:r w:rsidRPr="006C237C">
        <w:rPr>
          <w:rFonts w:ascii="Times New Roman" w:hAnsi="Times New Roman"/>
          <w:b/>
          <w:bCs/>
          <w:sz w:val="24"/>
          <w:szCs w:val="24"/>
          <w:lang w:val="en-US"/>
        </w:rPr>
        <w:t>H</w:t>
      </w:r>
      <w:r w:rsidRPr="006C237C">
        <w:rPr>
          <w:rFonts w:ascii="Times New Roman" w:hAnsi="Times New Roman"/>
          <w:b/>
          <w:bCs/>
          <w:sz w:val="24"/>
          <w:szCs w:val="24"/>
          <w:lang w:val="uz-Cyrl-UZ"/>
        </w:rPr>
        <w:t xml:space="preserve"> BO‘YIC</w:t>
      </w:r>
      <w:r w:rsidRPr="006C237C">
        <w:rPr>
          <w:rFonts w:ascii="Times New Roman" w:hAnsi="Times New Roman"/>
          <w:b/>
          <w:bCs/>
          <w:sz w:val="24"/>
          <w:szCs w:val="24"/>
          <w:lang w:val="en-US"/>
        </w:rPr>
        <w:t>H</w:t>
      </w:r>
      <w:r w:rsidRPr="006C237C">
        <w:rPr>
          <w:rFonts w:ascii="Times New Roman" w:hAnsi="Times New Roman"/>
          <w:b/>
          <w:bCs/>
          <w:sz w:val="24"/>
          <w:szCs w:val="24"/>
          <w:lang w:val="uz-Cyrl-UZ"/>
        </w:rPr>
        <w:t>A S</w:t>
      </w:r>
      <w:r w:rsidRPr="006C237C">
        <w:rPr>
          <w:rFonts w:ascii="Times New Roman" w:hAnsi="Times New Roman"/>
          <w:b/>
          <w:bCs/>
          <w:sz w:val="24"/>
          <w:szCs w:val="24"/>
          <w:lang w:val="en-US"/>
        </w:rPr>
        <w:t>H</w:t>
      </w:r>
      <w:r w:rsidRPr="006C237C">
        <w:rPr>
          <w:rFonts w:ascii="Times New Roman" w:hAnsi="Times New Roman"/>
          <w:b/>
          <w:bCs/>
          <w:sz w:val="24"/>
          <w:szCs w:val="24"/>
          <w:lang w:val="uz-Cyrl-UZ"/>
        </w:rPr>
        <w:t>ARTLAR</w:t>
      </w:r>
    </w:p>
    <w:p w14:paraId="08AB6714" w14:textId="77777777" w:rsidR="00140FA8" w:rsidRPr="006C237C" w:rsidRDefault="00140FA8" w:rsidP="00807512">
      <w:pPr>
        <w:pStyle w:val="a7"/>
        <w:numPr>
          <w:ilvl w:val="1"/>
          <w:numId w:val="8"/>
        </w:numPr>
        <w:tabs>
          <w:tab w:val="left" w:pos="851"/>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lastRenderedPageBreak/>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329E13DA" w14:textId="77777777" w:rsidR="00140FA8" w:rsidRPr="006C237C" w:rsidRDefault="00140FA8" w:rsidP="00807512">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Bank Qarz oluvchi va uning Kontragenti, hamda u  bilan tuzilgan bitim bo‘yicha har qandan  zarur ma’lumot yoki hujjatlarni </w:t>
      </w:r>
      <w:r w:rsidRPr="006C237C">
        <w:rPr>
          <w:rFonts w:ascii="Times New Roman" w:hAnsi="Times New Roman"/>
          <w:i/>
          <w:iCs/>
          <w:sz w:val="24"/>
          <w:szCs w:val="24"/>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6C237C">
        <w:rPr>
          <w:rFonts w:ascii="Times New Roman" w:hAnsi="Times New Roman"/>
          <w:sz w:val="24"/>
          <w:szCs w:val="24"/>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756C64C3" w14:textId="77777777" w:rsidR="00140FA8" w:rsidRPr="006C237C" w:rsidRDefault="00140FA8" w:rsidP="00807512">
      <w:pPr>
        <w:pStyle w:val="a7"/>
        <w:numPr>
          <w:ilvl w:val="1"/>
          <w:numId w:val="8"/>
        </w:numPr>
        <w:tabs>
          <w:tab w:val="left" w:pos="993"/>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Bank krediti hisobidan moliyalashtiriladigan shartnomada tomonlardan biri Rossiya, Belarus Respublikasi, Eronda yoki  boshqa xalqaro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5A62937C" w14:textId="77777777" w:rsidR="00140FA8" w:rsidRPr="006C237C" w:rsidRDefault="00140FA8" w:rsidP="00807512">
      <w:pPr>
        <w:ind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  Qarz oluvchi  tomonidan yuridik xulosani olishda qilingan harajatlar Bank tomonidan qoplanmaydi.</w:t>
      </w:r>
    </w:p>
    <w:p w14:paraId="12C0E5A0" w14:textId="77777777" w:rsidR="00140FA8" w:rsidRPr="006C237C" w:rsidRDefault="00140FA8" w:rsidP="00807512">
      <w:pPr>
        <w:pStyle w:val="a7"/>
        <w:numPr>
          <w:ilvl w:val="1"/>
          <w:numId w:val="8"/>
        </w:numPr>
        <w:tabs>
          <w:tab w:val="left" w:pos="993"/>
          <w:tab w:val="left" w:pos="1134"/>
          <w:tab w:val="left" w:pos="1276"/>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0D35DBFB" w14:textId="77777777" w:rsidR="00140FA8" w:rsidRPr="006C237C" w:rsidRDefault="00140FA8" w:rsidP="00807512">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6644F024" w14:textId="77777777" w:rsidR="00140FA8" w:rsidRPr="006C237C" w:rsidRDefault="00140FA8" w:rsidP="00807512">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7DBD8B9C" w14:textId="62AA7046" w:rsidR="00140FA8" w:rsidRPr="006C237C" w:rsidRDefault="00140FA8" w:rsidP="00807512">
      <w:pPr>
        <w:pStyle w:val="a7"/>
        <w:ind w:left="0" w:firstLine="567"/>
        <w:jc w:val="both"/>
        <w:rPr>
          <w:rFonts w:ascii="Times New Roman" w:hAnsi="Times New Roman"/>
          <w:sz w:val="24"/>
          <w:szCs w:val="24"/>
          <w:lang w:val="en-US"/>
        </w:rPr>
      </w:pPr>
      <w:r w:rsidRPr="006C237C">
        <w:rPr>
          <w:rFonts w:ascii="Times New Roman" w:hAnsi="Times New Roman"/>
          <w:sz w:val="24"/>
          <w:szCs w:val="24"/>
          <w:lang w:val="uz-Cyrl-UZ"/>
        </w:rPr>
        <w:t xml:space="preserve">Bank: </w:t>
      </w:r>
      <w:r w:rsidR="000636C2" w:rsidRPr="006C237C">
        <w:rPr>
          <w:rFonts w:ascii="Times New Roman" w:hAnsi="Times New Roman"/>
          <w:sz w:val="24"/>
          <w:szCs w:val="24"/>
          <w:lang w:val="uz-Cyrl-UZ"/>
        </w:rPr>
        <w:t>[filial_address]</w:t>
      </w:r>
      <w:r w:rsidR="000636C2" w:rsidRPr="006C237C">
        <w:rPr>
          <w:rFonts w:ascii="Times New Roman" w:hAnsi="Times New Roman"/>
          <w:sz w:val="24"/>
          <w:szCs w:val="24"/>
          <w:lang w:val="en-US"/>
        </w:rPr>
        <w:t>.</w:t>
      </w:r>
    </w:p>
    <w:p w14:paraId="6BA1ED82" w14:textId="56C0788D" w:rsidR="00140FA8" w:rsidRPr="006C237C" w:rsidRDefault="00140FA8" w:rsidP="00807512">
      <w:pPr>
        <w:pStyle w:val="a7"/>
        <w:ind w:left="0" w:firstLine="567"/>
        <w:jc w:val="both"/>
        <w:rPr>
          <w:rFonts w:ascii="Times New Roman" w:hAnsi="Times New Roman"/>
          <w:sz w:val="24"/>
          <w:szCs w:val="24"/>
          <w:lang w:val="en-US"/>
        </w:rPr>
      </w:pPr>
      <w:r w:rsidRPr="006C237C">
        <w:rPr>
          <w:rFonts w:ascii="Times New Roman" w:hAnsi="Times New Roman"/>
          <w:sz w:val="24"/>
          <w:szCs w:val="24"/>
          <w:lang w:val="uz-Cyrl-UZ"/>
        </w:rPr>
        <w:t xml:space="preserve">Qarz oluvchi: </w:t>
      </w:r>
      <w:r w:rsidR="000636C2" w:rsidRPr="006C237C">
        <w:rPr>
          <w:rFonts w:ascii="Times New Roman" w:hAnsi="Times New Roman"/>
          <w:sz w:val="24"/>
          <w:szCs w:val="24"/>
          <w:lang w:val="uz-Cyrl-UZ"/>
        </w:rPr>
        <w:t>[client_address]</w:t>
      </w:r>
      <w:r w:rsidR="000636C2" w:rsidRPr="006C237C">
        <w:rPr>
          <w:rFonts w:ascii="Times New Roman" w:hAnsi="Times New Roman"/>
          <w:sz w:val="24"/>
          <w:szCs w:val="24"/>
          <w:lang w:val="en-US"/>
        </w:rPr>
        <w:t>.</w:t>
      </w:r>
    </w:p>
    <w:p w14:paraId="3E218E96" w14:textId="77777777" w:rsidR="00140FA8" w:rsidRPr="006C237C" w:rsidRDefault="00140FA8" w:rsidP="00807512">
      <w:pPr>
        <w:pStyle w:val="a7"/>
        <w:numPr>
          <w:ilvl w:val="1"/>
          <w:numId w:val="8"/>
        </w:numPr>
        <w:tabs>
          <w:tab w:val="left" w:pos="851"/>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2867DBCC" w14:textId="77777777" w:rsidR="00140FA8" w:rsidRPr="006C237C" w:rsidRDefault="00140FA8" w:rsidP="00807512">
      <w:pPr>
        <w:pStyle w:val="a7"/>
        <w:numPr>
          <w:ilvl w:val="1"/>
          <w:numId w:val="8"/>
        </w:numPr>
        <w:tabs>
          <w:tab w:val="left" w:pos="993"/>
          <w:tab w:val="left" w:pos="1134"/>
        </w:tabs>
        <w:spacing w:after="240"/>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 </w:t>
      </w:r>
    </w:p>
    <w:p w14:paraId="2E629507" w14:textId="77777777" w:rsidR="000636C2" w:rsidRPr="006C237C" w:rsidRDefault="000636C2" w:rsidP="006C237C">
      <w:pPr>
        <w:pStyle w:val="a7"/>
        <w:tabs>
          <w:tab w:val="left" w:pos="993"/>
          <w:tab w:val="left" w:pos="1134"/>
        </w:tabs>
        <w:spacing w:after="240"/>
        <w:ind w:left="0"/>
        <w:jc w:val="both"/>
        <w:rPr>
          <w:rFonts w:ascii="Times New Roman" w:hAnsi="Times New Roman"/>
          <w:sz w:val="24"/>
          <w:szCs w:val="24"/>
          <w:lang w:val="uz-Cyrl-UZ"/>
        </w:rPr>
      </w:pPr>
    </w:p>
    <w:p w14:paraId="3367E9A4" w14:textId="77777777" w:rsidR="00140FA8" w:rsidRPr="006C237C" w:rsidRDefault="00140FA8" w:rsidP="006C237C">
      <w:pPr>
        <w:pStyle w:val="a7"/>
        <w:numPr>
          <w:ilvl w:val="0"/>
          <w:numId w:val="8"/>
        </w:numPr>
        <w:tabs>
          <w:tab w:val="left" w:pos="601"/>
        </w:tabs>
        <w:ind w:left="0" w:firstLine="567"/>
        <w:jc w:val="center"/>
        <w:rPr>
          <w:rFonts w:ascii="Times New Roman" w:hAnsi="Times New Roman"/>
          <w:b/>
          <w:sz w:val="24"/>
          <w:szCs w:val="24"/>
          <w:lang w:val="uz-Cyrl-UZ"/>
        </w:rPr>
      </w:pPr>
      <w:r w:rsidRPr="006C237C">
        <w:rPr>
          <w:rFonts w:ascii="Times New Roman" w:hAnsi="Times New Roman"/>
          <w:b/>
          <w:sz w:val="24"/>
          <w:szCs w:val="24"/>
          <w:lang w:val="uz-Cyrl-UZ"/>
        </w:rPr>
        <w:t>BOS</w:t>
      </w:r>
      <w:r w:rsidRPr="006C237C">
        <w:rPr>
          <w:rFonts w:ascii="Times New Roman" w:hAnsi="Times New Roman"/>
          <w:b/>
          <w:sz w:val="24"/>
          <w:szCs w:val="24"/>
          <w:lang w:val="en-US"/>
        </w:rPr>
        <w:t>H</w:t>
      </w:r>
      <w:r w:rsidRPr="006C237C">
        <w:rPr>
          <w:rFonts w:ascii="Times New Roman" w:hAnsi="Times New Roman"/>
          <w:b/>
          <w:sz w:val="24"/>
          <w:szCs w:val="24"/>
          <w:lang w:val="uz-Cyrl-UZ"/>
        </w:rPr>
        <w:t>QA S</w:t>
      </w:r>
      <w:r w:rsidRPr="006C237C">
        <w:rPr>
          <w:rFonts w:ascii="Times New Roman" w:hAnsi="Times New Roman"/>
          <w:b/>
          <w:sz w:val="24"/>
          <w:szCs w:val="24"/>
          <w:lang w:val="en-US"/>
        </w:rPr>
        <w:t>H</w:t>
      </w:r>
      <w:r w:rsidRPr="006C237C">
        <w:rPr>
          <w:rFonts w:ascii="Times New Roman" w:hAnsi="Times New Roman"/>
          <w:b/>
          <w:sz w:val="24"/>
          <w:szCs w:val="24"/>
          <w:lang w:val="uz-Cyrl-UZ"/>
        </w:rPr>
        <w:t>ARTLAR</w:t>
      </w:r>
    </w:p>
    <w:p w14:paraId="347B0BD3" w14:textId="77777777" w:rsidR="00140FA8" w:rsidRPr="006C237C" w:rsidRDefault="00140FA8" w:rsidP="006C237C">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Ushbu shartnoma imzolangan kundan e’tiboran kuchga kiradi va  tomonlar</w:t>
      </w:r>
      <w:r w:rsidRPr="006C237C">
        <w:rPr>
          <w:rFonts w:ascii="Times New Roman" w:hAnsi="Times New Roman"/>
          <w:sz w:val="24"/>
          <w:szCs w:val="24"/>
          <w:lang w:val="uz-Latn-UZ"/>
        </w:rPr>
        <w:t xml:space="preserve"> o‘z majburiyatlarini to‘liq bajargunga qadar amalda bo‘ladi.</w:t>
      </w:r>
    </w:p>
    <w:p w14:paraId="6F816FEC" w14:textId="77777777" w:rsidR="00140FA8" w:rsidRPr="006C237C" w:rsidRDefault="00140FA8" w:rsidP="006C237C">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Bankning ichki qoidalarida belgilangan shartlar Qarz oluvchi uchun majburiy hisoblanadi. </w:t>
      </w:r>
    </w:p>
    <w:p w14:paraId="53AF9B82" w14:textId="77777777" w:rsidR="00140FA8" w:rsidRPr="006C237C" w:rsidRDefault="00140FA8" w:rsidP="006C237C">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lastRenderedPageBreak/>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12ED9DED" w14:textId="77777777" w:rsidR="00140FA8" w:rsidRPr="006C237C" w:rsidRDefault="00140FA8" w:rsidP="006C237C">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40D03C74" w14:textId="744A9EF7" w:rsidR="00140FA8" w:rsidRPr="006C237C" w:rsidRDefault="00140FA8" w:rsidP="006C237C">
      <w:pPr>
        <w:pStyle w:val="a7"/>
        <w:numPr>
          <w:ilvl w:val="1"/>
          <w:numId w:val="8"/>
        </w:numPr>
        <w:tabs>
          <w:tab w:val="left" w:pos="630"/>
          <w:tab w:val="left" w:pos="1161"/>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 xml:space="preserve">Ushbu shartnoma bekor qilinishida </w:t>
      </w:r>
      <w:r w:rsidR="006C7A9B" w:rsidRPr="006C7A9B">
        <w:rPr>
          <w:rFonts w:ascii="Times New Roman" w:hAnsi="Times New Roman"/>
          <w:sz w:val="24"/>
          <w:szCs w:val="24"/>
          <w:lang w:val="uz-Cyrl-UZ"/>
        </w:rPr>
        <w:t>Q</w:t>
      </w:r>
      <w:r w:rsidRPr="006C237C">
        <w:rPr>
          <w:rFonts w:ascii="Times New Roman" w:hAnsi="Times New Roman"/>
          <w:sz w:val="24"/>
          <w:szCs w:val="24"/>
          <w:lang w:val="uz-Cyrl-UZ"/>
        </w:rPr>
        <w:t>arz oluvchi kredit bo‘yicha asosiy qarzni va hisoblangan foizlarni, shuningdek boshqa barcha qarzdorliklarni to‘liq qaytarishi shart.</w:t>
      </w:r>
    </w:p>
    <w:p w14:paraId="0FAC0031" w14:textId="77777777" w:rsidR="00140FA8" w:rsidRPr="006C237C" w:rsidRDefault="00140FA8" w:rsidP="006C237C">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Mazkur shartnomada ko‘zda tutilmagan, u bilan bog‘liq bo‘lgan barcha munosabatlar O‘zbekiston Respublikasi amaldagi qonunchiligi bilan tartibga solinadi.</w:t>
      </w:r>
    </w:p>
    <w:p w14:paraId="00A63376" w14:textId="77777777" w:rsidR="000636C2" w:rsidRPr="006C237C" w:rsidRDefault="00140FA8" w:rsidP="006C237C">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Tomonlarning bank rekvizitlari, manzillari o‘zgargan hollarda albatta bir-birlarini yozma ravishda xabardor qilishlari shart.</w:t>
      </w:r>
    </w:p>
    <w:p w14:paraId="7120FCEA" w14:textId="63DBC1C9" w:rsidR="006B3808" w:rsidRPr="006C237C" w:rsidRDefault="00140FA8" w:rsidP="006C237C">
      <w:pPr>
        <w:pStyle w:val="a7"/>
        <w:numPr>
          <w:ilvl w:val="1"/>
          <w:numId w:val="8"/>
        </w:numPr>
        <w:tabs>
          <w:tab w:val="left" w:pos="1134"/>
        </w:tabs>
        <w:ind w:left="0" w:firstLine="567"/>
        <w:jc w:val="both"/>
        <w:rPr>
          <w:rFonts w:ascii="Times New Roman" w:hAnsi="Times New Roman"/>
          <w:sz w:val="24"/>
          <w:szCs w:val="24"/>
          <w:lang w:val="uz-Cyrl-UZ"/>
        </w:rPr>
      </w:pPr>
      <w:r w:rsidRPr="006C237C">
        <w:rPr>
          <w:rFonts w:ascii="Times New Roman" w:hAnsi="Times New Roman"/>
          <w:sz w:val="24"/>
          <w:szCs w:val="24"/>
          <w:lang w:val="uz-Cyrl-UZ"/>
        </w:rPr>
        <w:t>Ushbu shartnoma tomonlarning har biri uchun bir xil yuridik kuchga ega bo‘lgan ikki nusxada ( ________ varaqda) tuzildi.</w:t>
      </w:r>
    </w:p>
    <w:p w14:paraId="55E26603" w14:textId="77777777" w:rsidR="00E36BB0" w:rsidRPr="006C237C" w:rsidRDefault="00E36BB0" w:rsidP="00807512">
      <w:pPr>
        <w:ind w:firstLine="567"/>
        <w:rPr>
          <w:rFonts w:ascii="Times New Roman" w:hAnsi="Times New Roman"/>
          <w:sz w:val="24"/>
          <w:szCs w:val="24"/>
          <w:lang w:val="en-US"/>
        </w:rPr>
      </w:pPr>
    </w:p>
    <w:tbl>
      <w:tblPr>
        <w:tblpPr w:leftFromText="180" w:rightFromText="180" w:vertAnchor="text" w:horzAnchor="margin" w:tblpX="276" w:tblpY="680"/>
        <w:tblW w:w="9206"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812"/>
        <w:gridCol w:w="4394"/>
      </w:tblGrid>
      <w:tr w:rsidR="000636C2" w:rsidRPr="00041F90" w14:paraId="4CC499A8" w14:textId="77777777" w:rsidTr="000636C2">
        <w:trPr>
          <w:trHeight w:val="141"/>
        </w:trPr>
        <w:tc>
          <w:tcPr>
            <w:tcW w:w="4812" w:type="dxa"/>
            <w:tcBorders>
              <w:bottom w:val="nil"/>
            </w:tcBorders>
          </w:tcPr>
          <w:p w14:paraId="47BF0B2D" w14:textId="77777777" w:rsidR="000636C2" w:rsidRPr="006C237C" w:rsidRDefault="000636C2" w:rsidP="006C237C">
            <w:pPr>
              <w:jc w:val="center"/>
              <w:rPr>
                <w:rFonts w:ascii="Times New Roman" w:hAnsi="Times New Roman"/>
                <w:b/>
                <w:sz w:val="24"/>
                <w:szCs w:val="24"/>
                <w:lang w:val="en-US"/>
              </w:rPr>
            </w:pPr>
            <w:r w:rsidRPr="006C237C">
              <w:rPr>
                <w:rFonts w:ascii="Times New Roman" w:hAnsi="Times New Roman"/>
                <w:b/>
                <w:sz w:val="24"/>
                <w:szCs w:val="24"/>
              </w:rPr>
              <w:t>Bank</w:t>
            </w:r>
          </w:p>
          <w:p w14:paraId="071C9504" w14:textId="77777777" w:rsidR="000636C2" w:rsidRPr="006C237C" w:rsidRDefault="000636C2" w:rsidP="006C237C">
            <w:pPr>
              <w:jc w:val="center"/>
              <w:rPr>
                <w:rFonts w:ascii="Times New Roman" w:hAnsi="Times New Roman"/>
                <w:b/>
                <w:sz w:val="24"/>
                <w:szCs w:val="24"/>
              </w:rPr>
            </w:pPr>
            <w:r w:rsidRPr="006C237C">
              <w:rPr>
                <w:rFonts w:ascii="Times New Roman" w:hAnsi="Times New Roman"/>
                <w:b/>
                <w:sz w:val="24"/>
                <w:szCs w:val="24"/>
                <w:lang w:val="en-US"/>
              </w:rPr>
              <w:t>[filial_name]</w:t>
            </w:r>
          </w:p>
        </w:tc>
        <w:tc>
          <w:tcPr>
            <w:tcW w:w="4394" w:type="dxa"/>
            <w:tcBorders>
              <w:bottom w:val="nil"/>
            </w:tcBorders>
          </w:tcPr>
          <w:p w14:paraId="6E8D81DB" w14:textId="77777777" w:rsidR="000636C2" w:rsidRPr="006C237C" w:rsidRDefault="000636C2" w:rsidP="006C237C">
            <w:pPr>
              <w:jc w:val="center"/>
              <w:rPr>
                <w:rFonts w:ascii="Times New Roman" w:hAnsi="Times New Roman"/>
                <w:b/>
                <w:sz w:val="24"/>
                <w:szCs w:val="24"/>
                <w:lang w:val="en-US"/>
              </w:rPr>
            </w:pPr>
            <w:r w:rsidRPr="006C237C">
              <w:rPr>
                <w:rFonts w:ascii="Times New Roman" w:hAnsi="Times New Roman"/>
                <w:b/>
                <w:sz w:val="24"/>
                <w:szCs w:val="24"/>
                <w:lang w:val="uz-Cyrl-UZ"/>
              </w:rPr>
              <w:t>Qarz oluvchi</w:t>
            </w:r>
          </w:p>
          <w:p w14:paraId="45BBB2BB" w14:textId="77777777" w:rsidR="000636C2" w:rsidRPr="006C237C" w:rsidRDefault="000636C2" w:rsidP="006C237C">
            <w:pPr>
              <w:jc w:val="center"/>
              <w:rPr>
                <w:rFonts w:ascii="Times New Roman" w:hAnsi="Times New Roman"/>
                <w:b/>
                <w:sz w:val="24"/>
                <w:szCs w:val="24"/>
                <w:lang w:val="uz-Cyrl-UZ"/>
              </w:rPr>
            </w:pPr>
            <w:r w:rsidRPr="006C237C">
              <w:rPr>
                <w:rFonts w:ascii="Times New Roman" w:hAnsi="Times New Roman"/>
                <w:b/>
                <w:bCs/>
                <w:sz w:val="24"/>
                <w:szCs w:val="24"/>
                <w:lang w:val="uz-Cyrl-UZ"/>
              </w:rPr>
              <w:t>[client_name]</w:t>
            </w:r>
          </w:p>
        </w:tc>
      </w:tr>
      <w:tr w:rsidR="000636C2" w:rsidRPr="00041F90" w14:paraId="77BD2661" w14:textId="77777777" w:rsidTr="000636C2">
        <w:trPr>
          <w:trHeight w:val="1843"/>
        </w:trPr>
        <w:tc>
          <w:tcPr>
            <w:tcW w:w="4812" w:type="dxa"/>
            <w:tcBorders>
              <w:top w:val="single" w:sz="6" w:space="0" w:color="auto"/>
              <w:bottom w:val="single" w:sz="6" w:space="0" w:color="auto"/>
            </w:tcBorders>
          </w:tcPr>
          <w:p w14:paraId="2D47A730" w14:textId="77777777" w:rsidR="000636C2" w:rsidRPr="006C237C" w:rsidRDefault="000636C2" w:rsidP="00807512">
            <w:pPr>
              <w:rPr>
                <w:rFonts w:ascii="Times New Roman" w:hAnsi="Times New Roman"/>
                <w:sz w:val="24"/>
                <w:szCs w:val="24"/>
                <w:lang w:val="en-US"/>
              </w:rPr>
            </w:pPr>
            <w:r w:rsidRPr="006C237C">
              <w:rPr>
                <w:rFonts w:ascii="Times New Roman" w:hAnsi="Times New Roman"/>
                <w:sz w:val="24"/>
                <w:szCs w:val="24"/>
                <w:lang w:val="uz-Cyrl-UZ"/>
              </w:rPr>
              <w:t>Mаnzil:</w:t>
            </w:r>
            <w:r w:rsidRPr="006C237C">
              <w:rPr>
                <w:rFonts w:ascii="Times New Roman" w:hAnsi="Times New Roman"/>
                <w:bCs/>
                <w:sz w:val="24"/>
                <w:szCs w:val="24"/>
                <w:lang w:val="en-US"/>
              </w:rPr>
              <w:t xml:space="preserve"> [filial_address]</w:t>
            </w:r>
          </w:p>
          <w:p w14:paraId="30E59828" w14:textId="77777777" w:rsidR="000636C2" w:rsidRPr="006C237C" w:rsidRDefault="000636C2" w:rsidP="00807512">
            <w:pPr>
              <w:rPr>
                <w:rFonts w:ascii="Times New Roman" w:hAnsi="Times New Roman"/>
                <w:sz w:val="24"/>
                <w:szCs w:val="24"/>
                <w:lang w:val="en-US"/>
              </w:rPr>
            </w:pPr>
            <w:r w:rsidRPr="006C237C">
              <w:rPr>
                <w:rFonts w:ascii="Times New Roman" w:hAnsi="Times New Roman"/>
                <w:sz w:val="24"/>
                <w:szCs w:val="24"/>
                <w:lang w:val="en-US"/>
              </w:rPr>
              <w:t>x/r [filial_acc]</w:t>
            </w:r>
          </w:p>
          <w:p w14:paraId="730B0773" w14:textId="77777777" w:rsidR="000636C2" w:rsidRPr="006C237C" w:rsidRDefault="000636C2" w:rsidP="00807512">
            <w:pPr>
              <w:rPr>
                <w:rFonts w:ascii="Times New Roman" w:hAnsi="Times New Roman"/>
                <w:sz w:val="24"/>
                <w:szCs w:val="24"/>
                <w:lang w:val="en-US"/>
              </w:rPr>
            </w:pPr>
            <w:r w:rsidRPr="006C237C">
              <w:rPr>
                <w:rFonts w:ascii="Times New Roman" w:hAnsi="Times New Roman"/>
                <w:sz w:val="24"/>
                <w:szCs w:val="24"/>
                <w:lang w:val="en-US"/>
              </w:rPr>
              <w:t>MFO: 00440</w:t>
            </w:r>
          </w:p>
          <w:p w14:paraId="0929CD94" w14:textId="77777777" w:rsidR="000636C2" w:rsidRPr="006C237C" w:rsidRDefault="000636C2" w:rsidP="00807512">
            <w:pPr>
              <w:rPr>
                <w:rFonts w:ascii="Times New Roman" w:hAnsi="Times New Roman"/>
                <w:bCs/>
                <w:sz w:val="24"/>
                <w:szCs w:val="24"/>
                <w:lang w:val="en-US"/>
              </w:rPr>
            </w:pPr>
            <w:r w:rsidRPr="006C237C">
              <w:rPr>
                <w:rFonts w:ascii="Times New Roman" w:hAnsi="Times New Roman"/>
                <w:sz w:val="24"/>
                <w:szCs w:val="24"/>
                <w:lang w:val="en-US"/>
              </w:rPr>
              <w:t>INN:</w:t>
            </w:r>
            <w:r w:rsidRPr="006C237C">
              <w:rPr>
                <w:rFonts w:ascii="Times New Roman" w:hAnsi="Times New Roman"/>
                <w:bCs/>
                <w:sz w:val="24"/>
                <w:szCs w:val="24"/>
                <w:lang w:val="en-US"/>
              </w:rPr>
              <w:t xml:space="preserve"> [filial_inn]</w:t>
            </w:r>
          </w:p>
          <w:p w14:paraId="23C0518D" w14:textId="77777777" w:rsidR="000636C2" w:rsidRPr="006C237C" w:rsidRDefault="000636C2" w:rsidP="00807512">
            <w:pPr>
              <w:rPr>
                <w:rFonts w:ascii="Times New Roman" w:hAnsi="Times New Roman"/>
                <w:sz w:val="24"/>
                <w:szCs w:val="24"/>
                <w:lang w:val="uz-Cyrl-UZ"/>
              </w:rPr>
            </w:pPr>
            <w:r w:rsidRPr="006C237C">
              <w:rPr>
                <w:rFonts w:ascii="Times New Roman" w:hAnsi="Times New Roman"/>
                <w:bCs/>
                <w:sz w:val="24"/>
                <w:szCs w:val="24"/>
                <w:lang w:val="en-US"/>
              </w:rPr>
              <w:t>TEL: [filial_phone]</w:t>
            </w:r>
          </w:p>
        </w:tc>
        <w:tc>
          <w:tcPr>
            <w:tcW w:w="4394" w:type="dxa"/>
            <w:tcBorders>
              <w:top w:val="single" w:sz="6" w:space="0" w:color="auto"/>
              <w:bottom w:val="single" w:sz="6" w:space="0" w:color="auto"/>
            </w:tcBorders>
          </w:tcPr>
          <w:p w14:paraId="24055D33" w14:textId="77777777" w:rsidR="000636C2" w:rsidRPr="006C237C" w:rsidRDefault="000636C2" w:rsidP="00807512">
            <w:pPr>
              <w:ind w:firstLine="57"/>
              <w:rPr>
                <w:rFonts w:ascii="Times New Roman" w:hAnsi="Times New Roman"/>
                <w:sz w:val="24"/>
                <w:szCs w:val="24"/>
                <w:lang w:val="en-US"/>
              </w:rPr>
            </w:pPr>
            <w:r w:rsidRPr="006C237C">
              <w:rPr>
                <w:rFonts w:ascii="Times New Roman" w:hAnsi="Times New Roman"/>
                <w:sz w:val="24"/>
                <w:szCs w:val="24"/>
                <w:lang w:val="uz-Cyrl-UZ"/>
              </w:rPr>
              <w:t>Mаnzil:</w:t>
            </w:r>
            <w:r w:rsidRPr="006C237C">
              <w:rPr>
                <w:rFonts w:ascii="Times New Roman" w:hAnsi="Times New Roman"/>
                <w:sz w:val="24"/>
                <w:szCs w:val="24"/>
                <w:lang w:val="en-US"/>
              </w:rPr>
              <w:t xml:space="preserve"> [client_address</w:t>
            </w:r>
            <w:r w:rsidRPr="006C237C">
              <w:rPr>
                <w:rFonts w:ascii="Times New Roman" w:hAnsi="Times New Roman"/>
                <w:bCs/>
                <w:sz w:val="24"/>
                <w:szCs w:val="24"/>
                <w:lang w:val="en-US"/>
              </w:rPr>
              <w:t>]</w:t>
            </w:r>
          </w:p>
          <w:p w14:paraId="7CD5323C" w14:textId="77777777" w:rsidR="000636C2" w:rsidRPr="006C237C" w:rsidRDefault="000636C2" w:rsidP="00807512">
            <w:pPr>
              <w:rPr>
                <w:rFonts w:ascii="Times New Roman" w:hAnsi="Times New Roman"/>
                <w:bCs/>
                <w:sz w:val="24"/>
                <w:szCs w:val="24"/>
                <w:lang w:val="en-US"/>
              </w:rPr>
            </w:pPr>
            <w:r w:rsidRPr="006C237C">
              <w:rPr>
                <w:rFonts w:ascii="Times New Roman" w:hAnsi="Times New Roman"/>
                <w:sz w:val="24"/>
                <w:szCs w:val="24"/>
                <w:lang w:val="en-US"/>
              </w:rPr>
              <w:t xml:space="preserve">x/r </w:t>
            </w:r>
            <w:r w:rsidRPr="006C237C">
              <w:rPr>
                <w:rFonts w:ascii="Times New Roman" w:hAnsi="Times New Roman"/>
                <w:bCs/>
                <w:sz w:val="24"/>
                <w:szCs w:val="24"/>
                <w:lang w:val="en-US"/>
              </w:rPr>
              <w:t>[client_acc]</w:t>
            </w:r>
          </w:p>
          <w:p w14:paraId="19F5174B" w14:textId="77777777" w:rsidR="000636C2" w:rsidRPr="006C237C" w:rsidRDefault="000636C2" w:rsidP="00807512">
            <w:pPr>
              <w:rPr>
                <w:rFonts w:ascii="Times New Roman" w:hAnsi="Times New Roman"/>
                <w:sz w:val="24"/>
                <w:szCs w:val="24"/>
                <w:lang w:val="uz-Cyrl-UZ"/>
              </w:rPr>
            </w:pPr>
            <w:r w:rsidRPr="006C237C">
              <w:rPr>
                <w:rFonts w:ascii="Times New Roman" w:hAnsi="Times New Roman"/>
                <w:sz w:val="24"/>
                <w:szCs w:val="24"/>
                <w:lang w:val="en-US"/>
              </w:rPr>
              <w:t xml:space="preserve">MFO: 00440, </w:t>
            </w:r>
            <w:r w:rsidRPr="006C237C">
              <w:rPr>
                <w:rFonts w:ascii="Times New Roman" w:hAnsi="Times New Roman"/>
                <w:bCs/>
                <w:sz w:val="24"/>
                <w:szCs w:val="24"/>
                <w:lang w:val="uz-Cyrl-UZ"/>
              </w:rPr>
              <w:t>[filial_name]</w:t>
            </w:r>
          </w:p>
          <w:p w14:paraId="6A8B5682" w14:textId="77777777" w:rsidR="000636C2" w:rsidRPr="006C237C" w:rsidRDefault="000636C2" w:rsidP="00807512">
            <w:pPr>
              <w:ind w:firstLine="31"/>
              <w:rPr>
                <w:rFonts w:ascii="Times New Roman" w:hAnsi="Times New Roman"/>
                <w:bCs/>
                <w:sz w:val="24"/>
                <w:szCs w:val="24"/>
                <w:lang w:val="en-US"/>
              </w:rPr>
            </w:pPr>
            <w:r w:rsidRPr="006C237C">
              <w:rPr>
                <w:rFonts w:ascii="Times New Roman" w:hAnsi="Times New Roman"/>
                <w:sz w:val="24"/>
                <w:szCs w:val="24"/>
                <w:lang w:val="en-US"/>
              </w:rPr>
              <w:t>INN:</w:t>
            </w:r>
            <w:r w:rsidRPr="006C237C">
              <w:rPr>
                <w:rFonts w:ascii="Times New Roman" w:hAnsi="Times New Roman"/>
                <w:bCs/>
                <w:sz w:val="24"/>
                <w:szCs w:val="24"/>
                <w:lang w:val="en-US"/>
              </w:rPr>
              <w:t xml:space="preserve"> [client_inn]</w:t>
            </w:r>
          </w:p>
          <w:p w14:paraId="7E82B741" w14:textId="77777777" w:rsidR="000636C2" w:rsidRPr="006C237C" w:rsidRDefault="000636C2" w:rsidP="00807512">
            <w:pPr>
              <w:rPr>
                <w:rFonts w:ascii="Times New Roman" w:hAnsi="Times New Roman"/>
                <w:sz w:val="24"/>
                <w:szCs w:val="24"/>
                <w:lang w:val="uz-Cyrl-UZ"/>
              </w:rPr>
            </w:pPr>
            <w:r w:rsidRPr="006C237C">
              <w:rPr>
                <w:rFonts w:ascii="Times New Roman" w:hAnsi="Times New Roman"/>
                <w:bCs/>
                <w:sz w:val="24"/>
                <w:szCs w:val="24"/>
                <w:lang w:val="en-US"/>
              </w:rPr>
              <w:t>TEL: [client_phone]</w:t>
            </w:r>
          </w:p>
        </w:tc>
      </w:tr>
      <w:tr w:rsidR="000636C2" w:rsidRPr="00041F90" w14:paraId="39A12A06" w14:textId="77777777" w:rsidTr="000636C2">
        <w:tc>
          <w:tcPr>
            <w:tcW w:w="4812" w:type="dxa"/>
            <w:tcBorders>
              <w:top w:val="single" w:sz="6" w:space="0" w:color="auto"/>
              <w:bottom w:val="single" w:sz="6" w:space="0" w:color="auto"/>
            </w:tcBorders>
          </w:tcPr>
          <w:p w14:paraId="2E765B7D" w14:textId="77777777" w:rsidR="000636C2" w:rsidRPr="006C237C" w:rsidRDefault="000636C2" w:rsidP="00807512">
            <w:pPr>
              <w:rPr>
                <w:rFonts w:ascii="Times New Roman" w:hAnsi="Times New Roman"/>
                <w:sz w:val="24"/>
                <w:szCs w:val="24"/>
                <w:lang w:val="en-US"/>
              </w:rPr>
            </w:pPr>
            <w:r w:rsidRPr="006C237C">
              <w:rPr>
                <w:rFonts w:ascii="Times New Roman" w:hAnsi="Times New Roman"/>
                <w:b/>
                <w:sz w:val="24"/>
                <w:szCs w:val="24"/>
                <w:lang w:val="en-US"/>
              </w:rPr>
              <w:t>[filial_name]</w:t>
            </w:r>
            <w:r w:rsidRPr="006C237C">
              <w:rPr>
                <w:rFonts w:ascii="Times New Roman" w:hAnsi="Times New Roman"/>
                <w:sz w:val="24"/>
                <w:szCs w:val="24"/>
                <w:lang w:val="uz-Cyrl-UZ"/>
              </w:rPr>
              <w:t xml:space="preserve"> [signatories] [signatories_full_name]</w:t>
            </w:r>
          </w:p>
          <w:p w14:paraId="0DA094D1" w14:textId="77777777" w:rsidR="000636C2" w:rsidRPr="006C237C" w:rsidRDefault="000636C2" w:rsidP="00807512">
            <w:pPr>
              <w:rPr>
                <w:rFonts w:ascii="Times New Roman" w:hAnsi="Times New Roman"/>
                <w:b/>
                <w:sz w:val="24"/>
                <w:szCs w:val="24"/>
                <w:lang w:val="en-US"/>
              </w:rPr>
            </w:pPr>
            <w:r w:rsidRPr="006C237C">
              <w:rPr>
                <w:rFonts w:ascii="Times New Roman" w:hAnsi="Times New Roman"/>
                <w:b/>
                <w:sz w:val="24"/>
                <w:szCs w:val="24"/>
                <w:lang w:val="en-US"/>
              </w:rPr>
              <w:t>__________________________</w:t>
            </w:r>
          </w:p>
          <w:p w14:paraId="53F9E714" w14:textId="77777777" w:rsidR="000636C2" w:rsidRPr="006C237C" w:rsidRDefault="000636C2" w:rsidP="00807512">
            <w:pPr>
              <w:rPr>
                <w:rFonts w:ascii="Times New Roman" w:hAnsi="Times New Roman"/>
                <w:b/>
                <w:sz w:val="24"/>
                <w:szCs w:val="24"/>
                <w:lang w:val="en-US"/>
              </w:rPr>
            </w:pPr>
            <w:r w:rsidRPr="006C237C">
              <w:rPr>
                <w:rFonts w:ascii="Times New Roman" w:hAnsi="Times New Roman"/>
                <w:b/>
                <w:sz w:val="24"/>
                <w:szCs w:val="24"/>
                <w:lang w:val="en-US"/>
              </w:rPr>
              <w:t xml:space="preserve">                     </w:t>
            </w:r>
            <w:r w:rsidRPr="006C237C">
              <w:rPr>
                <w:rFonts w:ascii="Times New Roman" w:hAnsi="Times New Roman"/>
                <w:b/>
                <w:sz w:val="24"/>
                <w:szCs w:val="24"/>
                <w:lang w:val="uz-Cyrl-UZ"/>
              </w:rPr>
              <w:t xml:space="preserve"> </w:t>
            </w:r>
            <w:r w:rsidRPr="006C237C">
              <w:rPr>
                <w:rFonts w:ascii="Times New Roman" w:hAnsi="Times New Roman"/>
                <w:b/>
                <w:sz w:val="24"/>
                <w:szCs w:val="24"/>
                <w:lang w:val="en-US"/>
              </w:rPr>
              <w:t xml:space="preserve"> </w:t>
            </w:r>
          </w:p>
          <w:p w14:paraId="1E36A82E" w14:textId="77777777" w:rsidR="007825DA" w:rsidRDefault="007825DA" w:rsidP="00807512">
            <w:pPr>
              <w:jc w:val="both"/>
              <w:rPr>
                <w:rFonts w:ascii="Times New Roman" w:hAnsi="Times New Roman"/>
                <w:sz w:val="24"/>
                <w:szCs w:val="24"/>
                <w:lang w:val="en-US"/>
              </w:rPr>
            </w:pPr>
          </w:p>
          <w:p w14:paraId="45E4D567" w14:textId="77777777" w:rsidR="007825DA" w:rsidRDefault="007825DA" w:rsidP="00807512">
            <w:pPr>
              <w:jc w:val="both"/>
              <w:rPr>
                <w:rFonts w:ascii="Times New Roman" w:hAnsi="Times New Roman"/>
                <w:sz w:val="24"/>
                <w:szCs w:val="24"/>
                <w:lang w:val="en-US"/>
              </w:rPr>
            </w:pPr>
          </w:p>
          <w:p w14:paraId="61D51207" w14:textId="77777777" w:rsidR="007825DA" w:rsidRDefault="007825DA" w:rsidP="00807512">
            <w:pPr>
              <w:jc w:val="both"/>
              <w:rPr>
                <w:rFonts w:ascii="Times New Roman" w:hAnsi="Times New Roman"/>
                <w:sz w:val="24"/>
                <w:szCs w:val="24"/>
                <w:lang w:val="en-US"/>
              </w:rPr>
            </w:pPr>
          </w:p>
          <w:p w14:paraId="3522D8F0" w14:textId="76DB9AF8" w:rsidR="000636C2" w:rsidRPr="006C237C" w:rsidRDefault="000636C2" w:rsidP="00807512">
            <w:pPr>
              <w:jc w:val="both"/>
              <w:rPr>
                <w:rFonts w:ascii="Times New Roman" w:hAnsi="Times New Roman"/>
                <w:b/>
                <w:sz w:val="24"/>
                <w:szCs w:val="24"/>
                <w:lang w:val="en-US"/>
              </w:rPr>
            </w:pPr>
            <w:r w:rsidRPr="006C237C">
              <w:rPr>
                <w:rFonts w:ascii="Times New Roman" w:hAnsi="Times New Roman"/>
                <w:sz w:val="24"/>
                <w:szCs w:val="24"/>
                <w:lang w:val="en-US"/>
              </w:rPr>
              <w:t>muhr, [date_open] y.</w:t>
            </w:r>
          </w:p>
        </w:tc>
        <w:tc>
          <w:tcPr>
            <w:tcW w:w="4394" w:type="dxa"/>
            <w:tcBorders>
              <w:top w:val="single" w:sz="6" w:space="0" w:color="auto"/>
              <w:bottom w:val="single" w:sz="6" w:space="0" w:color="auto"/>
            </w:tcBorders>
          </w:tcPr>
          <w:p w14:paraId="14E92D88" w14:textId="77777777" w:rsidR="000636C2" w:rsidRPr="006C237C" w:rsidRDefault="000636C2" w:rsidP="00807512">
            <w:pPr>
              <w:rPr>
                <w:rFonts w:ascii="Times New Roman" w:hAnsi="Times New Roman"/>
                <w:b/>
                <w:sz w:val="24"/>
                <w:szCs w:val="24"/>
                <w:lang w:val="uz-Cyrl-UZ"/>
              </w:rPr>
            </w:pPr>
            <w:r w:rsidRPr="006C237C">
              <w:rPr>
                <w:rFonts w:ascii="Times New Roman" w:hAnsi="Times New Roman"/>
                <w:b/>
                <w:sz w:val="24"/>
                <w:szCs w:val="24"/>
                <w:lang w:val="uz-Cyrl-UZ"/>
              </w:rPr>
              <w:t xml:space="preserve">Dirеktor  </w:t>
            </w:r>
          </w:p>
          <w:p w14:paraId="508472AD" w14:textId="77777777" w:rsidR="000636C2" w:rsidRPr="006C237C" w:rsidRDefault="000636C2" w:rsidP="00807512">
            <w:pPr>
              <w:rPr>
                <w:rFonts w:ascii="Times New Roman" w:hAnsi="Times New Roman"/>
                <w:b/>
                <w:sz w:val="24"/>
                <w:szCs w:val="24"/>
                <w:lang w:val="en-US"/>
              </w:rPr>
            </w:pPr>
            <w:r w:rsidRPr="006C237C">
              <w:rPr>
                <w:rFonts w:ascii="Times New Roman" w:hAnsi="Times New Roman"/>
                <w:sz w:val="24"/>
                <w:szCs w:val="24"/>
                <w:lang w:val="uz-Cyrl-UZ"/>
              </w:rPr>
              <w:t>[client_jur_di</w:t>
            </w:r>
            <w:r w:rsidRPr="006C237C">
              <w:rPr>
                <w:rFonts w:ascii="Times New Roman" w:hAnsi="Times New Roman"/>
                <w:sz w:val="24"/>
                <w:szCs w:val="24"/>
                <w:lang w:val="en-US"/>
              </w:rPr>
              <w:t>r</w:t>
            </w:r>
            <w:r w:rsidRPr="006C237C">
              <w:rPr>
                <w:rFonts w:ascii="Times New Roman" w:hAnsi="Times New Roman"/>
                <w:sz w:val="24"/>
                <w:szCs w:val="24"/>
                <w:lang w:val="uz-Cyrl-UZ"/>
              </w:rPr>
              <w:t>]</w:t>
            </w:r>
          </w:p>
          <w:p w14:paraId="04304080" w14:textId="77777777" w:rsidR="000636C2" w:rsidRPr="006C237C" w:rsidRDefault="000636C2" w:rsidP="00807512">
            <w:pPr>
              <w:rPr>
                <w:rFonts w:ascii="Times New Roman" w:hAnsi="Times New Roman"/>
                <w:b/>
                <w:sz w:val="24"/>
                <w:szCs w:val="24"/>
                <w:lang w:val="en-US"/>
              </w:rPr>
            </w:pPr>
            <w:r w:rsidRPr="006C237C">
              <w:rPr>
                <w:rFonts w:ascii="Times New Roman" w:hAnsi="Times New Roman"/>
                <w:b/>
                <w:sz w:val="24"/>
                <w:szCs w:val="24"/>
                <w:lang w:val="en-US"/>
              </w:rPr>
              <w:t>__________________________</w:t>
            </w:r>
          </w:p>
          <w:p w14:paraId="4A272652" w14:textId="77777777" w:rsidR="000636C2" w:rsidRPr="006C237C" w:rsidRDefault="000636C2" w:rsidP="00807512">
            <w:pPr>
              <w:rPr>
                <w:rFonts w:ascii="Times New Roman" w:hAnsi="Times New Roman"/>
                <w:b/>
                <w:sz w:val="24"/>
                <w:szCs w:val="24"/>
                <w:lang w:val="uz-Cyrl-UZ"/>
              </w:rPr>
            </w:pPr>
            <w:r w:rsidRPr="006C237C">
              <w:rPr>
                <w:rFonts w:ascii="Times New Roman" w:hAnsi="Times New Roman"/>
                <w:b/>
                <w:sz w:val="24"/>
                <w:szCs w:val="24"/>
                <w:lang w:val="uz-Cyrl-UZ"/>
              </w:rPr>
              <w:t>Bosh buxgаltеr  ______</w:t>
            </w:r>
            <w:r w:rsidRPr="006C237C">
              <w:rPr>
                <w:rFonts w:ascii="Times New Roman" w:hAnsi="Times New Roman"/>
                <w:b/>
                <w:sz w:val="24"/>
                <w:szCs w:val="24"/>
                <w:lang w:val="en-US"/>
              </w:rPr>
              <w:t>___</w:t>
            </w:r>
          </w:p>
          <w:p w14:paraId="5AF5FDFD" w14:textId="77777777" w:rsidR="000636C2" w:rsidRPr="006C237C" w:rsidRDefault="000636C2" w:rsidP="00807512">
            <w:pPr>
              <w:rPr>
                <w:rFonts w:ascii="Times New Roman" w:hAnsi="Times New Roman"/>
                <w:b/>
                <w:sz w:val="24"/>
                <w:szCs w:val="24"/>
                <w:lang w:val="uz-Cyrl-UZ"/>
              </w:rPr>
            </w:pPr>
          </w:p>
          <w:p w14:paraId="2A1DC9D3" w14:textId="77777777" w:rsidR="000636C2" w:rsidRPr="006C237C" w:rsidRDefault="000636C2" w:rsidP="00807512">
            <w:pPr>
              <w:rPr>
                <w:rFonts w:ascii="Times New Roman" w:hAnsi="Times New Roman"/>
                <w:b/>
                <w:sz w:val="24"/>
                <w:szCs w:val="24"/>
                <w:lang w:val="en-US"/>
              </w:rPr>
            </w:pPr>
            <w:r w:rsidRPr="006C237C">
              <w:rPr>
                <w:rFonts w:ascii="Times New Roman" w:hAnsi="Times New Roman"/>
                <w:b/>
                <w:sz w:val="24"/>
                <w:szCs w:val="24"/>
                <w:lang w:val="en-US"/>
              </w:rPr>
              <w:t>__________________________</w:t>
            </w:r>
          </w:p>
          <w:p w14:paraId="53D4613E" w14:textId="77777777" w:rsidR="000636C2" w:rsidRPr="006C237C" w:rsidRDefault="000636C2" w:rsidP="00807512">
            <w:pPr>
              <w:rPr>
                <w:rFonts w:ascii="Times New Roman" w:hAnsi="Times New Roman"/>
                <w:b/>
                <w:sz w:val="24"/>
                <w:szCs w:val="24"/>
                <w:lang w:val="uz-Cyrl-UZ"/>
              </w:rPr>
            </w:pPr>
          </w:p>
          <w:p w14:paraId="15A36D34" w14:textId="77777777" w:rsidR="000636C2" w:rsidRPr="006C237C" w:rsidRDefault="000636C2" w:rsidP="00807512">
            <w:pPr>
              <w:rPr>
                <w:rFonts w:ascii="Times New Roman" w:hAnsi="Times New Roman"/>
                <w:b/>
                <w:sz w:val="24"/>
                <w:szCs w:val="24"/>
                <w:lang w:val="uz-Cyrl-UZ"/>
              </w:rPr>
            </w:pPr>
            <w:r w:rsidRPr="006C237C">
              <w:rPr>
                <w:rFonts w:ascii="Times New Roman" w:hAnsi="Times New Roman"/>
                <w:sz w:val="24"/>
                <w:szCs w:val="24"/>
                <w:lang w:val="uz-Cyrl-UZ"/>
              </w:rPr>
              <w:t xml:space="preserve">muhr, </w:t>
            </w:r>
            <w:r w:rsidRPr="006C237C">
              <w:rPr>
                <w:rFonts w:ascii="Times New Roman" w:hAnsi="Times New Roman"/>
                <w:bCs/>
                <w:sz w:val="24"/>
                <w:szCs w:val="24"/>
                <w:lang w:val="en-US"/>
              </w:rPr>
              <w:t>[date_open]</w:t>
            </w:r>
            <w:r w:rsidRPr="006C237C">
              <w:rPr>
                <w:rFonts w:ascii="Times New Roman" w:hAnsi="Times New Roman"/>
                <w:sz w:val="24"/>
                <w:szCs w:val="24"/>
                <w:lang w:val="uz-Cyrl-UZ"/>
              </w:rPr>
              <w:t>y.</w:t>
            </w:r>
          </w:p>
        </w:tc>
      </w:tr>
    </w:tbl>
    <w:p w14:paraId="192CAFA2" w14:textId="76E7E9F2" w:rsidR="000636C2" w:rsidRPr="006C237C" w:rsidRDefault="000636C2" w:rsidP="006C237C">
      <w:pPr>
        <w:pStyle w:val="a7"/>
        <w:numPr>
          <w:ilvl w:val="0"/>
          <w:numId w:val="8"/>
        </w:numPr>
        <w:spacing w:after="200"/>
        <w:ind w:left="0"/>
        <w:jc w:val="center"/>
        <w:rPr>
          <w:rFonts w:ascii="Times New Roman" w:hAnsi="Times New Roman"/>
          <w:b/>
          <w:sz w:val="24"/>
          <w:szCs w:val="24"/>
          <w:lang w:val="en-US"/>
        </w:rPr>
      </w:pPr>
      <w:r w:rsidRPr="006C237C">
        <w:rPr>
          <w:rFonts w:ascii="Times New Roman" w:hAnsi="Times New Roman"/>
          <w:b/>
          <w:sz w:val="24"/>
          <w:szCs w:val="24"/>
          <w:lang w:val="en-US"/>
        </w:rPr>
        <w:t>TOMONLARNING YURIDIK MANZILLARI, TO‘LOV REKVIZITLARI, IMZOLARI</w:t>
      </w:r>
    </w:p>
    <w:p w14:paraId="181ABA17" w14:textId="57BF2FF5" w:rsidR="00E36BB0" w:rsidRPr="006C237C" w:rsidRDefault="00E36BB0" w:rsidP="006C237C">
      <w:pPr>
        <w:pStyle w:val="a7"/>
        <w:ind w:left="0"/>
        <w:rPr>
          <w:rFonts w:ascii="Times New Roman" w:hAnsi="Times New Roman"/>
          <w:sz w:val="24"/>
          <w:szCs w:val="24"/>
          <w:lang w:val="en-US"/>
        </w:rPr>
      </w:pPr>
    </w:p>
    <w:p w14:paraId="45C781AD" w14:textId="77777777" w:rsidR="00E36BB0" w:rsidRPr="006C237C" w:rsidRDefault="00E36BB0" w:rsidP="00807512">
      <w:pPr>
        <w:ind w:firstLine="567"/>
        <w:rPr>
          <w:rFonts w:ascii="Times New Roman" w:hAnsi="Times New Roman"/>
          <w:sz w:val="24"/>
          <w:szCs w:val="24"/>
          <w:lang w:val="en-US"/>
        </w:rPr>
      </w:pPr>
    </w:p>
    <w:p w14:paraId="2926E1CB" w14:textId="77777777" w:rsidR="000636C2" w:rsidRPr="006C237C" w:rsidRDefault="000636C2" w:rsidP="006C237C">
      <w:pPr>
        <w:spacing w:line="264" w:lineRule="auto"/>
        <w:jc w:val="right"/>
        <w:rPr>
          <w:rFonts w:ascii="Times New Roman" w:hAnsi="Times New Roman"/>
          <w:bCs/>
          <w:kern w:val="36"/>
          <w:sz w:val="24"/>
          <w:szCs w:val="24"/>
          <w:lang w:val="uz-Cyrl-UZ"/>
        </w:rPr>
      </w:pPr>
      <w:r w:rsidRPr="006C237C">
        <w:rPr>
          <w:rFonts w:ascii="Times New Roman" w:hAnsi="Times New Roman"/>
          <w:bCs/>
          <w:kern w:val="36"/>
          <w:sz w:val="24"/>
          <w:szCs w:val="24"/>
          <w:lang w:val="uz-Latn-UZ"/>
        </w:rPr>
        <w:t>“</w:t>
      </w:r>
      <w:r w:rsidRPr="006C237C">
        <w:rPr>
          <w:rFonts w:ascii="Times New Roman" w:hAnsi="Times New Roman"/>
          <w:bCs/>
          <w:kern w:val="36"/>
          <w:sz w:val="24"/>
          <w:szCs w:val="24"/>
          <w:lang w:val="uz-Cyrl-UZ"/>
        </w:rPr>
        <w:t>Qarz oluvchi</w:t>
      </w:r>
      <w:r w:rsidRPr="006C237C">
        <w:rPr>
          <w:rFonts w:ascii="Times New Roman" w:hAnsi="Times New Roman"/>
          <w:bCs/>
          <w:kern w:val="36"/>
          <w:sz w:val="24"/>
          <w:szCs w:val="24"/>
          <w:lang w:val="uz-Latn-UZ"/>
        </w:rPr>
        <w:t>”</w:t>
      </w:r>
      <w:r w:rsidRPr="006C237C">
        <w:rPr>
          <w:rFonts w:ascii="Times New Roman" w:hAnsi="Times New Roman"/>
          <w:bCs/>
          <w:kern w:val="36"/>
          <w:sz w:val="24"/>
          <w:szCs w:val="24"/>
          <w:lang w:val="uz-Cyrl-UZ"/>
        </w:rPr>
        <w:t xml:space="preserve"> mazkur shartnomani mening ishtirokimda imzolaganligini kafolatlayman.</w:t>
      </w:r>
    </w:p>
    <w:p w14:paraId="53B0FA7E" w14:textId="77777777" w:rsidR="000636C2" w:rsidRPr="006C237C" w:rsidRDefault="000636C2" w:rsidP="006C237C">
      <w:pPr>
        <w:spacing w:before="120" w:line="264" w:lineRule="auto"/>
        <w:jc w:val="right"/>
        <w:rPr>
          <w:rFonts w:ascii="Times New Roman" w:hAnsi="Times New Roman"/>
          <w:bCs/>
          <w:kern w:val="36"/>
          <w:sz w:val="24"/>
          <w:szCs w:val="24"/>
          <w:lang w:val="uz-Latn-UZ"/>
        </w:rPr>
      </w:pPr>
      <w:r w:rsidRPr="006C237C">
        <w:rPr>
          <w:rFonts w:ascii="Times New Roman" w:hAnsi="Times New Roman"/>
          <w:bCs/>
          <w:kern w:val="36"/>
          <w:sz w:val="24"/>
          <w:szCs w:val="24"/>
          <w:lang w:val="uz-Cyrl-UZ"/>
        </w:rPr>
        <w:tab/>
      </w:r>
      <w:r w:rsidRPr="006C237C">
        <w:rPr>
          <w:rFonts w:ascii="Times New Roman" w:hAnsi="Times New Roman"/>
          <w:bCs/>
          <w:kern w:val="36"/>
          <w:sz w:val="24"/>
          <w:szCs w:val="24"/>
          <w:lang w:val="uz-Cyrl-UZ"/>
        </w:rPr>
        <w:tab/>
      </w:r>
      <w:r w:rsidRPr="006C237C">
        <w:rPr>
          <w:rFonts w:ascii="Times New Roman" w:hAnsi="Times New Roman"/>
          <w:bCs/>
          <w:kern w:val="36"/>
          <w:sz w:val="24"/>
          <w:szCs w:val="24"/>
          <w:lang w:val="uz-Cyrl-UZ"/>
        </w:rPr>
        <w:tab/>
      </w:r>
      <w:r w:rsidRPr="006C237C">
        <w:rPr>
          <w:rFonts w:ascii="Times New Roman" w:hAnsi="Times New Roman"/>
          <w:bCs/>
          <w:kern w:val="36"/>
          <w:sz w:val="24"/>
          <w:szCs w:val="24"/>
          <w:lang w:val="uz-Latn-UZ"/>
        </w:rPr>
        <w:t>_______________________________________</w:t>
      </w:r>
    </w:p>
    <w:p w14:paraId="47869422" w14:textId="77777777" w:rsidR="000636C2" w:rsidRPr="006C237C" w:rsidRDefault="000636C2" w:rsidP="006C237C">
      <w:pPr>
        <w:spacing w:line="264" w:lineRule="auto"/>
        <w:ind w:hanging="419"/>
        <w:jc w:val="right"/>
        <w:rPr>
          <w:rFonts w:ascii="Times New Roman" w:hAnsi="Times New Roman"/>
          <w:bCs/>
          <w:kern w:val="36"/>
          <w:sz w:val="24"/>
          <w:szCs w:val="24"/>
          <w:lang w:val="uz-Cyrl-UZ"/>
        </w:rPr>
      </w:pPr>
      <w:r w:rsidRPr="006C237C">
        <w:rPr>
          <w:rFonts w:ascii="Times New Roman" w:hAnsi="Times New Roman"/>
          <w:bCs/>
          <w:kern w:val="36"/>
          <w:sz w:val="24"/>
          <w:szCs w:val="24"/>
          <w:lang w:val="uz-Cyrl-UZ"/>
        </w:rPr>
        <w:t>(vakolatli shaxsning lavozimi, F.I.O. imzo)</w:t>
      </w:r>
    </w:p>
    <w:p w14:paraId="34653173" w14:textId="77777777" w:rsidR="000636C2" w:rsidRPr="006C237C" w:rsidRDefault="000636C2" w:rsidP="00807512">
      <w:pPr>
        <w:ind w:firstLine="567"/>
        <w:rPr>
          <w:rFonts w:ascii="Times New Roman" w:hAnsi="Times New Roman"/>
          <w:sz w:val="24"/>
          <w:szCs w:val="24"/>
          <w:lang w:val="uz-Cyrl-UZ"/>
        </w:rPr>
      </w:pPr>
    </w:p>
    <w:p w14:paraId="0ED56DD8" w14:textId="77777777" w:rsidR="00E36BB0" w:rsidRPr="006C237C" w:rsidRDefault="00E36BB0" w:rsidP="00807512">
      <w:pPr>
        <w:ind w:firstLine="567"/>
        <w:rPr>
          <w:rFonts w:ascii="Times New Roman" w:hAnsi="Times New Roman"/>
          <w:sz w:val="24"/>
          <w:szCs w:val="24"/>
          <w:lang w:val="en-US"/>
        </w:rPr>
      </w:pPr>
    </w:p>
    <w:p w14:paraId="33B4C803" w14:textId="77777777" w:rsidR="00E36BB0" w:rsidRPr="006C237C" w:rsidRDefault="00E36BB0" w:rsidP="00807512">
      <w:pPr>
        <w:ind w:firstLine="567"/>
        <w:rPr>
          <w:rFonts w:ascii="Times New Roman" w:hAnsi="Times New Roman"/>
          <w:sz w:val="24"/>
          <w:szCs w:val="24"/>
          <w:lang w:val="en-US"/>
        </w:rPr>
      </w:pPr>
    </w:p>
    <w:p w14:paraId="2EC6D894" w14:textId="77777777" w:rsidR="00E36BB0" w:rsidRPr="006C237C" w:rsidRDefault="00E36BB0" w:rsidP="00807512">
      <w:pPr>
        <w:ind w:firstLine="567"/>
        <w:rPr>
          <w:rFonts w:ascii="Times New Roman" w:hAnsi="Times New Roman"/>
          <w:sz w:val="24"/>
          <w:szCs w:val="24"/>
          <w:lang w:val="en-US"/>
        </w:rPr>
      </w:pPr>
    </w:p>
    <w:p w14:paraId="556BBDED" w14:textId="77777777" w:rsidR="00E36BB0" w:rsidRPr="006C237C" w:rsidRDefault="00E36BB0" w:rsidP="00807512">
      <w:pPr>
        <w:ind w:firstLine="567"/>
        <w:rPr>
          <w:rFonts w:ascii="Times New Roman" w:hAnsi="Times New Roman"/>
          <w:sz w:val="24"/>
          <w:szCs w:val="24"/>
          <w:lang w:val="en-US"/>
        </w:rPr>
      </w:pPr>
    </w:p>
    <w:p w14:paraId="48971806" w14:textId="77777777" w:rsidR="00E36BB0" w:rsidRPr="006C237C" w:rsidRDefault="00E36BB0" w:rsidP="00807512">
      <w:pPr>
        <w:ind w:firstLine="567"/>
        <w:rPr>
          <w:rFonts w:ascii="Times New Roman" w:hAnsi="Times New Roman"/>
          <w:sz w:val="24"/>
          <w:szCs w:val="24"/>
          <w:lang w:val="en-US"/>
        </w:rPr>
      </w:pPr>
    </w:p>
    <w:p w14:paraId="6CA40C76" w14:textId="77777777" w:rsidR="00E36BB0" w:rsidRPr="006C237C" w:rsidRDefault="00E36BB0" w:rsidP="00807512">
      <w:pPr>
        <w:ind w:firstLine="567"/>
        <w:rPr>
          <w:rFonts w:ascii="Times New Roman" w:hAnsi="Times New Roman"/>
          <w:sz w:val="24"/>
          <w:szCs w:val="24"/>
          <w:lang w:val="en-US"/>
        </w:rPr>
      </w:pPr>
    </w:p>
    <w:p w14:paraId="5DBC472F" w14:textId="1B03B41D" w:rsidR="00E36BB0" w:rsidRPr="006C237C" w:rsidRDefault="00E36BB0" w:rsidP="00807512">
      <w:pPr>
        <w:tabs>
          <w:tab w:val="left" w:pos="1503"/>
        </w:tabs>
        <w:ind w:firstLine="567"/>
        <w:rPr>
          <w:rFonts w:ascii="Times New Roman" w:hAnsi="Times New Roman"/>
          <w:sz w:val="24"/>
          <w:szCs w:val="24"/>
          <w:lang w:val="en-US"/>
        </w:rPr>
      </w:pPr>
      <w:r w:rsidRPr="006C237C">
        <w:rPr>
          <w:rFonts w:ascii="Times New Roman" w:hAnsi="Times New Roman"/>
          <w:sz w:val="24"/>
          <w:szCs w:val="24"/>
          <w:lang w:val="en-US"/>
        </w:rPr>
        <w:tab/>
      </w:r>
    </w:p>
    <w:sectPr w:rsidR="00E36BB0" w:rsidRPr="006C237C" w:rsidSect="00140FA8">
      <w:pgSz w:w="11906" w:h="16838"/>
      <w:pgMar w:top="851"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C5A08"/>
    <w:multiLevelType w:val="multilevel"/>
    <w:tmpl w:val="483ECE36"/>
    <w:lvl w:ilvl="0">
      <w:start w:val="5"/>
      <w:numFmt w:val="decimal"/>
      <w:lvlText w:val="%1."/>
      <w:lvlJc w:val="left"/>
      <w:pPr>
        <w:ind w:left="540" w:hanging="540"/>
      </w:pPr>
      <w:rPr>
        <w:rFonts w:cs="Cambria" w:hint="default"/>
      </w:rPr>
    </w:lvl>
    <w:lvl w:ilvl="1">
      <w:start w:val="3"/>
      <w:numFmt w:val="decimal"/>
      <w:lvlText w:val="%1.%2."/>
      <w:lvlJc w:val="left"/>
      <w:pPr>
        <w:ind w:left="1281" w:hanging="540"/>
      </w:pPr>
      <w:rPr>
        <w:rFonts w:cs="Cambria" w:hint="default"/>
      </w:rPr>
    </w:lvl>
    <w:lvl w:ilvl="2">
      <w:start w:val="4"/>
      <w:numFmt w:val="decimal"/>
      <w:lvlText w:val="%1.%2.%3."/>
      <w:lvlJc w:val="left"/>
      <w:pPr>
        <w:ind w:left="2202" w:hanging="720"/>
      </w:pPr>
      <w:rPr>
        <w:rFonts w:cs="Cambria" w:hint="default"/>
        <w:b/>
        <w:bCs/>
      </w:rPr>
    </w:lvl>
    <w:lvl w:ilvl="3">
      <w:start w:val="1"/>
      <w:numFmt w:val="decimal"/>
      <w:lvlText w:val="%1.%2.%3.%4."/>
      <w:lvlJc w:val="left"/>
      <w:pPr>
        <w:ind w:left="2943" w:hanging="720"/>
      </w:pPr>
      <w:rPr>
        <w:rFonts w:cs="Cambria" w:hint="default"/>
      </w:rPr>
    </w:lvl>
    <w:lvl w:ilvl="4">
      <w:start w:val="1"/>
      <w:numFmt w:val="decimal"/>
      <w:lvlText w:val="%1.%2.%3.%4.%5."/>
      <w:lvlJc w:val="left"/>
      <w:pPr>
        <w:ind w:left="4044" w:hanging="1080"/>
      </w:pPr>
      <w:rPr>
        <w:rFonts w:cs="Cambria" w:hint="default"/>
      </w:rPr>
    </w:lvl>
    <w:lvl w:ilvl="5">
      <w:start w:val="1"/>
      <w:numFmt w:val="decimal"/>
      <w:lvlText w:val="%1.%2.%3.%4.%5.%6."/>
      <w:lvlJc w:val="left"/>
      <w:pPr>
        <w:ind w:left="4785" w:hanging="1080"/>
      </w:pPr>
      <w:rPr>
        <w:rFonts w:cs="Cambria" w:hint="default"/>
      </w:rPr>
    </w:lvl>
    <w:lvl w:ilvl="6">
      <w:start w:val="1"/>
      <w:numFmt w:val="decimal"/>
      <w:lvlText w:val="%1.%2.%3.%4.%5.%6.%7."/>
      <w:lvlJc w:val="left"/>
      <w:pPr>
        <w:ind w:left="5886" w:hanging="1440"/>
      </w:pPr>
      <w:rPr>
        <w:rFonts w:cs="Cambria" w:hint="default"/>
      </w:rPr>
    </w:lvl>
    <w:lvl w:ilvl="7">
      <w:start w:val="1"/>
      <w:numFmt w:val="decimal"/>
      <w:lvlText w:val="%1.%2.%3.%4.%5.%6.%7.%8."/>
      <w:lvlJc w:val="left"/>
      <w:pPr>
        <w:ind w:left="6627" w:hanging="1440"/>
      </w:pPr>
      <w:rPr>
        <w:rFonts w:cs="Cambria" w:hint="default"/>
      </w:rPr>
    </w:lvl>
    <w:lvl w:ilvl="8">
      <w:start w:val="1"/>
      <w:numFmt w:val="decimal"/>
      <w:lvlText w:val="%1.%2.%3.%4.%5.%6.%7.%8.%9."/>
      <w:lvlJc w:val="left"/>
      <w:pPr>
        <w:ind w:left="7728" w:hanging="1800"/>
      </w:pPr>
      <w:rPr>
        <w:rFonts w:cs="Cambria" w:hint="default"/>
      </w:rPr>
    </w:lvl>
  </w:abstractNum>
  <w:abstractNum w:abstractNumId="1" w15:restartNumberingAfterBreak="0">
    <w:nsid w:val="14A11F5B"/>
    <w:multiLevelType w:val="multilevel"/>
    <w:tmpl w:val="80BE74A4"/>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5"/>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 w15:restartNumberingAfterBreak="0">
    <w:nsid w:val="186814DC"/>
    <w:multiLevelType w:val="multilevel"/>
    <w:tmpl w:val="105E5888"/>
    <w:lvl w:ilvl="0">
      <w:start w:val="11"/>
      <w:numFmt w:val="decimal"/>
      <w:lvlText w:val="%1."/>
      <w:lvlJc w:val="left"/>
      <w:pPr>
        <w:ind w:left="405" w:hanging="405"/>
      </w:pPr>
      <w:rPr>
        <w:rFonts w:hint="default"/>
      </w:rPr>
    </w:lvl>
    <w:lvl w:ilvl="1">
      <w:start w:val="1"/>
      <w:numFmt w:val="decimal"/>
      <w:lvlText w:val="%1.%2."/>
      <w:lvlJc w:val="left"/>
      <w:pPr>
        <w:ind w:left="1146" w:hanging="405"/>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526" w:hanging="108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368" w:hanging="1440"/>
      </w:pPr>
      <w:rPr>
        <w:rFonts w:hint="default"/>
      </w:rPr>
    </w:lvl>
  </w:abstractNum>
  <w:abstractNum w:abstractNumId="3"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5"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757"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9"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10" w15:restartNumberingAfterBreak="0">
    <w:nsid w:val="66DC575F"/>
    <w:multiLevelType w:val="multilevel"/>
    <w:tmpl w:val="3CB0BD2C"/>
    <w:lvl w:ilvl="0">
      <w:start w:val="5"/>
      <w:numFmt w:val="decimal"/>
      <w:lvlText w:val="%1."/>
      <w:lvlJc w:val="left"/>
      <w:pPr>
        <w:ind w:left="540" w:hanging="540"/>
      </w:pPr>
      <w:rPr>
        <w:rFonts w:hint="default"/>
      </w:rPr>
    </w:lvl>
    <w:lvl w:ilvl="1">
      <w:start w:val="3"/>
      <w:numFmt w:val="decimal"/>
      <w:lvlText w:val="%1.%2."/>
      <w:lvlJc w:val="left"/>
      <w:pPr>
        <w:ind w:left="921" w:hanging="540"/>
      </w:pPr>
      <w:rPr>
        <w:rFonts w:hint="default"/>
      </w:rPr>
    </w:lvl>
    <w:lvl w:ilvl="2">
      <w:start w:val="1"/>
      <w:numFmt w:val="decimal"/>
      <w:lvlText w:val="%1.%2.%3."/>
      <w:lvlJc w:val="left"/>
      <w:pPr>
        <w:ind w:left="1482" w:hanging="720"/>
      </w:pPr>
      <w:rPr>
        <w:rFonts w:hint="default"/>
        <w:b/>
        <w:bCs/>
      </w:rPr>
    </w:lvl>
    <w:lvl w:ilvl="3">
      <w:start w:val="1"/>
      <w:numFmt w:val="decimal"/>
      <w:lvlText w:val="%1.%2.%3.%4."/>
      <w:lvlJc w:val="left"/>
      <w:pPr>
        <w:ind w:left="1863" w:hanging="720"/>
      </w:pPr>
      <w:rPr>
        <w:rFonts w:hint="default"/>
      </w:rPr>
    </w:lvl>
    <w:lvl w:ilvl="4">
      <w:start w:val="1"/>
      <w:numFmt w:val="decimal"/>
      <w:lvlText w:val="%1.%2.%3.%4.%5."/>
      <w:lvlJc w:val="left"/>
      <w:pPr>
        <w:ind w:left="2604" w:hanging="1080"/>
      </w:pPr>
      <w:rPr>
        <w:rFonts w:hint="default"/>
      </w:rPr>
    </w:lvl>
    <w:lvl w:ilvl="5">
      <w:start w:val="1"/>
      <w:numFmt w:val="decimal"/>
      <w:lvlText w:val="%1.%2.%3.%4.%5.%6."/>
      <w:lvlJc w:val="left"/>
      <w:pPr>
        <w:ind w:left="298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4107" w:hanging="1440"/>
      </w:pPr>
      <w:rPr>
        <w:rFonts w:hint="default"/>
      </w:rPr>
    </w:lvl>
    <w:lvl w:ilvl="8">
      <w:start w:val="1"/>
      <w:numFmt w:val="decimal"/>
      <w:lvlText w:val="%1.%2.%3.%4.%5.%6.%7.%8.%9."/>
      <w:lvlJc w:val="left"/>
      <w:pPr>
        <w:ind w:left="4848" w:hanging="1800"/>
      </w:pPr>
      <w:rPr>
        <w:rFonts w:hint="default"/>
      </w:rPr>
    </w:lvl>
  </w:abstractNum>
  <w:abstractNum w:abstractNumId="11" w15:restartNumberingAfterBreak="0">
    <w:nsid w:val="79C37D28"/>
    <w:multiLevelType w:val="multilevel"/>
    <w:tmpl w:val="8EFC0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DE34C22"/>
    <w:multiLevelType w:val="multilevel"/>
    <w:tmpl w:val="80BE74A4"/>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5"/>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6"/>
  </w:num>
  <w:num w:numId="2" w16cid:durableId="844588426">
    <w:abstractNumId w:val="7"/>
  </w:num>
  <w:num w:numId="3" w16cid:durableId="1560944908">
    <w:abstractNumId w:val="9"/>
  </w:num>
  <w:num w:numId="4" w16cid:durableId="1566910392">
    <w:abstractNumId w:val="11"/>
  </w:num>
  <w:num w:numId="5" w16cid:durableId="1519126412">
    <w:abstractNumId w:val="3"/>
  </w:num>
  <w:num w:numId="6" w16cid:durableId="1083336162">
    <w:abstractNumId w:val="4"/>
  </w:num>
  <w:num w:numId="7" w16cid:durableId="1558590167">
    <w:abstractNumId w:val="5"/>
  </w:num>
  <w:num w:numId="8" w16cid:durableId="1200050775">
    <w:abstractNumId w:val="8"/>
  </w:num>
  <w:num w:numId="9" w16cid:durableId="1308128228">
    <w:abstractNumId w:val="10"/>
  </w:num>
  <w:num w:numId="10" w16cid:durableId="750390745">
    <w:abstractNumId w:val="0"/>
  </w:num>
  <w:num w:numId="11" w16cid:durableId="2083138064">
    <w:abstractNumId w:val="12"/>
  </w:num>
  <w:num w:numId="12" w16cid:durableId="616837336">
    <w:abstractNumId w:val="1"/>
  </w:num>
  <w:num w:numId="13" w16cid:durableId="1012412047">
    <w:abstractNumId w:val="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8242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318DF"/>
    <w:rsid w:val="000337C1"/>
    <w:rsid w:val="00041F90"/>
    <w:rsid w:val="0004263E"/>
    <w:rsid w:val="00061C59"/>
    <w:rsid w:val="000636C2"/>
    <w:rsid w:val="00070B24"/>
    <w:rsid w:val="000814F6"/>
    <w:rsid w:val="00085E93"/>
    <w:rsid w:val="000D3616"/>
    <w:rsid w:val="0012595B"/>
    <w:rsid w:val="00140FA8"/>
    <w:rsid w:val="001824AC"/>
    <w:rsid w:val="001A0A17"/>
    <w:rsid w:val="001A2CCB"/>
    <w:rsid w:val="002524A8"/>
    <w:rsid w:val="00277664"/>
    <w:rsid w:val="002965CC"/>
    <w:rsid w:val="002A1AD8"/>
    <w:rsid w:val="002D28C5"/>
    <w:rsid w:val="002D3AAF"/>
    <w:rsid w:val="002D5412"/>
    <w:rsid w:val="002F753E"/>
    <w:rsid w:val="00370501"/>
    <w:rsid w:val="003A4671"/>
    <w:rsid w:val="003E1BC4"/>
    <w:rsid w:val="003F602F"/>
    <w:rsid w:val="00433D14"/>
    <w:rsid w:val="00450819"/>
    <w:rsid w:val="00462938"/>
    <w:rsid w:val="00477D4E"/>
    <w:rsid w:val="00484C85"/>
    <w:rsid w:val="00494F13"/>
    <w:rsid w:val="004F4FFC"/>
    <w:rsid w:val="00507420"/>
    <w:rsid w:val="00533144"/>
    <w:rsid w:val="00535991"/>
    <w:rsid w:val="00536339"/>
    <w:rsid w:val="005601D4"/>
    <w:rsid w:val="0056659C"/>
    <w:rsid w:val="005B0EA3"/>
    <w:rsid w:val="005C07E2"/>
    <w:rsid w:val="00613B14"/>
    <w:rsid w:val="006325A5"/>
    <w:rsid w:val="00632D98"/>
    <w:rsid w:val="0065011A"/>
    <w:rsid w:val="006525DF"/>
    <w:rsid w:val="00686486"/>
    <w:rsid w:val="00690359"/>
    <w:rsid w:val="006A26FF"/>
    <w:rsid w:val="006A6BC4"/>
    <w:rsid w:val="006B3808"/>
    <w:rsid w:val="006C237C"/>
    <w:rsid w:val="006C7A9B"/>
    <w:rsid w:val="0071029D"/>
    <w:rsid w:val="00723E94"/>
    <w:rsid w:val="00741507"/>
    <w:rsid w:val="007720BE"/>
    <w:rsid w:val="007825DA"/>
    <w:rsid w:val="007853CD"/>
    <w:rsid w:val="007A6E9C"/>
    <w:rsid w:val="00807512"/>
    <w:rsid w:val="00854C44"/>
    <w:rsid w:val="008708CE"/>
    <w:rsid w:val="0089114E"/>
    <w:rsid w:val="008A3832"/>
    <w:rsid w:val="008E2D72"/>
    <w:rsid w:val="0090323D"/>
    <w:rsid w:val="00916A19"/>
    <w:rsid w:val="009559F5"/>
    <w:rsid w:val="009639AC"/>
    <w:rsid w:val="009828D1"/>
    <w:rsid w:val="009B7098"/>
    <w:rsid w:val="009C1045"/>
    <w:rsid w:val="009C4694"/>
    <w:rsid w:val="009C6AE5"/>
    <w:rsid w:val="009F63F8"/>
    <w:rsid w:val="00A23CF8"/>
    <w:rsid w:val="00A27468"/>
    <w:rsid w:val="00A45B63"/>
    <w:rsid w:val="00A63825"/>
    <w:rsid w:val="00A77D54"/>
    <w:rsid w:val="00A77EC8"/>
    <w:rsid w:val="00AA2F39"/>
    <w:rsid w:val="00AB2F90"/>
    <w:rsid w:val="00AB4ED9"/>
    <w:rsid w:val="00AE080C"/>
    <w:rsid w:val="00AF2012"/>
    <w:rsid w:val="00B16FBE"/>
    <w:rsid w:val="00B226A3"/>
    <w:rsid w:val="00B2626C"/>
    <w:rsid w:val="00B30C02"/>
    <w:rsid w:val="00B7229D"/>
    <w:rsid w:val="00B72561"/>
    <w:rsid w:val="00B73BE5"/>
    <w:rsid w:val="00B76766"/>
    <w:rsid w:val="00B80DDC"/>
    <w:rsid w:val="00BB6C0A"/>
    <w:rsid w:val="00BD0CD5"/>
    <w:rsid w:val="00C547B0"/>
    <w:rsid w:val="00C7391D"/>
    <w:rsid w:val="00C867F0"/>
    <w:rsid w:val="00CA234E"/>
    <w:rsid w:val="00CC653A"/>
    <w:rsid w:val="00CD0B34"/>
    <w:rsid w:val="00D03C96"/>
    <w:rsid w:val="00D45BBB"/>
    <w:rsid w:val="00D46FD7"/>
    <w:rsid w:val="00D61408"/>
    <w:rsid w:val="00D665B4"/>
    <w:rsid w:val="00DC530D"/>
    <w:rsid w:val="00DE4F47"/>
    <w:rsid w:val="00DE540A"/>
    <w:rsid w:val="00DE58AE"/>
    <w:rsid w:val="00E04585"/>
    <w:rsid w:val="00E36BB0"/>
    <w:rsid w:val="00E87F7A"/>
    <w:rsid w:val="00E971E2"/>
    <w:rsid w:val="00EB1F55"/>
    <w:rsid w:val="00EB7532"/>
    <w:rsid w:val="00EC335A"/>
    <w:rsid w:val="00EF1540"/>
    <w:rsid w:val="00F1713A"/>
    <w:rsid w:val="00F24222"/>
    <w:rsid w:val="00F2565C"/>
    <w:rsid w:val="00F70D78"/>
    <w:rsid w:val="00F71026"/>
    <w:rsid w:val="00F811B2"/>
    <w:rsid w:val="00F8663C"/>
    <w:rsid w:val="00FB5275"/>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9C6AE5"/>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6306</Words>
  <Characters>35946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11</cp:revision>
  <dcterms:created xsi:type="dcterms:W3CDTF">2026-04-08T13:55:00Z</dcterms:created>
  <dcterms:modified xsi:type="dcterms:W3CDTF">2026-09-10T05:42:00Z</dcterms:modified>
</cp:coreProperties>
</file>